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昭苏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县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</w:rPr>
        <w:t>引进高层次紧缺人才名单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张文辉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男，汉族，毕业于西藏民族大学中国哲学专业，硕士研究生学历。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杨懿源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女，汉族，毕业于西藏民族大学思想政治教育专业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，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硕士研究生学历。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塔力哈尔·叶尔江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男，哈萨克族，毕业于西北大学新闻与传播专业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，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硕士研究生学历。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王欣怡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女，汉族，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毕业于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兰州大学新闻与传播专业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，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硕士研究生学历。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葛晓珍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，女，汉族，毕业于云南财经大学公共管理专业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，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硕士研究生学历。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赵艳亮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，女，汉族，毕业于西北师范大学文物与博物馆专业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，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硕士研究生学历。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赵廉杰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男，汉族，毕业于西南大学美术学专业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，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硕士研究生学历。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叶尔扎提·叶尔哈里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，男，哈萨克族，毕业于新疆大学公共管理专业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，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硕士研究生学历。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刘晔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女，汉族，毕业于新疆农业大学畜牧学专业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，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硕士研究生学历。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10.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刘晓瑞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女，汉族，毕业于南宁师范大学教育管理专业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，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硕士研究生学历。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11.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王鑫鑫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男，汉族，毕业于四川农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大学农艺与种业专业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，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硕士研究生学历。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12.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岳立将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男，汉族，毕业于兰州理工大学土木工程专业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，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硕士研究生学历。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13.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孙辉鑫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，女，汉族，毕业于西藏民族大学教育学原理专业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，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硕士研究生学历。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14.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梁纤纤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，女，汉族，毕业于新疆农业大学兽医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学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专业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，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硕士研究生学历。</w:t>
      </w:r>
    </w:p>
    <w:p/>
    <w:sectPr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444807"/>
    <w:rsid w:val="16444807"/>
    <w:rsid w:val="5C2C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2024-10-15T11:40:00Z</dcterms:created>
  <dc:creator>Lenovo</dc:creator>
  <cp:lastModifiedBy>Lenovo</cp:lastModifiedBy>
  <dcterms:modified xsi:type="dcterms:W3CDTF">2024-10-15T11:40:32Z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