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firstLine="321" w:firstLineChars="100"/>
        <w:jc w:val="left"/>
        <w:rPr>
          <w:rFonts w:ascii="仿宋" w:hAnsi="仿宋" w:cs="仿宋"/>
          <w:b/>
          <w:bCs/>
          <w:color w:val="333333"/>
          <w:szCs w:val="32"/>
        </w:rPr>
      </w:pPr>
      <w:r>
        <w:rPr>
          <w:rFonts w:hint="eastAsia" w:ascii="仿宋" w:hAnsi="仿宋" w:cs="仿宋"/>
          <w:b/>
          <w:bCs/>
          <w:color w:val="333333"/>
          <w:szCs w:val="32"/>
        </w:rPr>
        <w:t>附件4：</w:t>
      </w:r>
    </w:p>
    <w:p>
      <w:pPr>
        <w:pStyle w:val="2"/>
        <w:ind w:firstLine="640"/>
      </w:pPr>
    </w:p>
    <w:p>
      <w:pPr>
        <w:adjustRightInd/>
        <w:snapToGrid/>
        <w:spacing w:line="560" w:lineRule="exact"/>
        <w:ind w:firstLine="0" w:firstLineChars="0"/>
        <w:jc w:val="center"/>
        <w:rPr>
          <w:rFonts w:hint="eastAsia" w:ascii="宋体" w:hAnsi="宋体" w:eastAsia="宋体" w:cs="宋体"/>
          <w:b/>
          <w:bCs/>
          <w:color w:val="333333"/>
          <w:szCs w:val="32"/>
        </w:rPr>
      </w:pPr>
      <w:r>
        <w:rPr>
          <w:rFonts w:hint="eastAsia" w:ascii="宋体" w:hAnsi="宋体" w:eastAsia="宋体" w:cs="宋体"/>
          <w:b/>
          <w:bCs/>
          <w:color w:val="333333"/>
          <w:szCs w:val="32"/>
        </w:rPr>
        <w:t>廉江市2024年度高校毕业生基层公共就业创业服务岗位</w:t>
      </w:r>
    </w:p>
    <w:p>
      <w:pPr>
        <w:adjustRightInd/>
        <w:snapToGrid/>
        <w:spacing w:line="560" w:lineRule="exact"/>
        <w:ind w:firstLine="0" w:firstLineChars="0"/>
        <w:jc w:val="center"/>
        <w:rPr>
          <w:rFonts w:ascii="仿宋" w:hAnsi="仿宋" w:cs="仿宋"/>
          <w:szCs w:val="32"/>
          <w:shd w:val="clear" w:color="auto" w:fill="FFFFFF"/>
        </w:rPr>
      </w:pPr>
      <w:r>
        <w:rPr>
          <w:rFonts w:hint="eastAsia" w:ascii="宋体" w:hAnsi="宋体" w:eastAsia="宋体" w:cs="宋体"/>
          <w:b/>
          <w:bCs/>
          <w:color w:val="333333"/>
          <w:szCs w:val="32"/>
        </w:rPr>
        <w:t>招募面试考生考试纪律</w:t>
      </w:r>
    </w:p>
    <w:p>
      <w:pPr>
        <w:adjustRightInd/>
        <w:snapToGrid/>
        <w:spacing w:line="560" w:lineRule="exact"/>
        <w:ind w:firstLine="640"/>
        <w:rPr>
          <w:rFonts w:ascii="仿宋" w:hAnsi="仿宋" w:cs="仿宋"/>
          <w:szCs w:val="32"/>
          <w:shd w:val="clear" w:color="auto" w:fill="FFFFFF"/>
        </w:rPr>
      </w:pP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2.不准携带通讯工具、电子记事本等电子设备及其他违禁物品进入候考室、面试室。已带来的，须按规定交到违禁物品存放处。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5.其他应当遵守的规定。</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二、考生在面试过程中有下列违纪违规行为之一的，给予其当次考试成绩无效的处理：</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1.携带规定以外的物品进入考场且未按要求放在指定位置</w:t>
      </w:r>
      <w:bookmarkStart w:id="0" w:name="_GoBack"/>
      <w:bookmarkEnd w:id="0"/>
      <w:r>
        <w:rPr>
          <w:rFonts w:hint="eastAsia" w:ascii="仿宋" w:hAnsi="仿宋" w:cs="仿宋"/>
          <w:szCs w:val="32"/>
          <w:shd w:val="clear" w:color="auto" w:fill="FFFFFF"/>
        </w:rPr>
        <w:t>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2.未经考试工作人员允许擅自离开考场的；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三、考生在面试过程中有下列严重违纪违规行为之一的，给予其当次考试成绩无效的处理，并将其违纪违规行为记入事业单位公开招聘应聘人员诚信档案库，记录期限为五年：</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1.抄袭、协助他人抄袭的;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2.持伪造证件参加面试的;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4.本人离开考场后，在本场面试结束前，传播有关面试试题的;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5.其他应当给予当次面试成绩无效处理并记入事业单位公开招聘应聘人员诚信档案库的严重违纪违规行为。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3.其他应当给予当次面试成绩无效处理并记入事业单位公开招聘应聘人员诚信档案库的特别严重的违纪违规行为。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面试，并责令离开现场;情节严重的，按照《事业单位公开招聘违纪违规行为处理规定》处理;违反《中华人民共和国治安管理处罚法》的，交由公安机关依法处理;构成犯罪的，依法追究刑事责任：</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pPr>
        <w:pStyle w:val="2"/>
        <w:ind w:firstLine="640"/>
      </w:pPr>
      <w:r>
        <w:rPr>
          <w:rFonts w:hint="eastAsia" w:ascii="仿宋" w:hAnsi="仿宋" w:eastAsia="仿宋" w:cs="仿宋"/>
          <w:szCs w:val="32"/>
          <w:shd w:val="clear" w:color="auto" w:fill="FFFFFF"/>
        </w:rPr>
        <w:t>4.其他扰乱招聘工作秩序的违纪违规行为。</w:t>
      </w:r>
    </w:p>
    <w:p>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MmM2NTBiZmQ5YTk4MzA0NjkyOWU1MTYzOWVjZGIifQ=="/>
  </w:docVars>
  <w:rsids>
    <w:rsidRoot w:val="6A4501B3"/>
    <w:rsid w:val="006729E5"/>
    <w:rsid w:val="008679F8"/>
    <w:rsid w:val="00BF2EF8"/>
    <w:rsid w:val="00CB2237"/>
    <w:rsid w:val="00E156F6"/>
    <w:rsid w:val="00ED51F5"/>
    <w:rsid w:val="1C3C4233"/>
    <w:rsid w:val="1CA86168"/>
    <w:rsid w:val="1ED121CE"/>
    <w:rsid w:val="24C35CFD"/>
    <w:rsid w:val="267C56F1"/>
    <w:rsid w:val="2CF73BE0"/>
    <w:rsid w:val="2E9F2106"/>
    <w:rsid w:val="3E05095A"/>
    <w:rsid w:val="4E530B1C"/>
    <w:rsid w:val="5512068D"/>
    <w:rsid w:val="56EB0113"/>
    <w:rsid w:val="5B205004"/>
    <w:rsid w:val="5C4B6CC8"/>
    <w:rsid w:val="5D2106BF"/>
    <w:rsid w:val="65286E7E"/>
    <w:rsid w:val="6A4501B3"/>
    <w:rsid w:val="6EE725C0"/>
    <w:rsid w:val="70F15FB1"/>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1053</Words>
  <Characters>1078</Characters>
  <Lines>7</Lines>
  <Paragraphs>2</Paragraphs>
  <TotalTime>44</TotalTime>
  <ScaleCrop>false</ScaleCrop>
  <LinksUpToDate>false</LinksUpToDate>
  <CharactersWithSpaces>1078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2024-10-17T02:29:09Z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3E215F85CDB84452A7F26674D588BB70_13</vt:lpwstr>
  </property>
</Properties>
</file>