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B17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 w14:paraId="3134F94C"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怀集县怀城街道公开招聘派驻村（社区）党群服务中心工作人员报名登记表</w:t>
      </w:r>
    </w:p>
    <w:p w14:paraId="3E629F6D"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怀集县怀城街道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 w14:paraId="5B42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1C5D28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 w14:paraId="3EE0C88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3D8CE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661BF69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01431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 w14:paraId="24B42A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01DC6F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DDCB5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A5AC1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562E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113EDD6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 w14:paraId="413FB0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ED698C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37198BF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CB888C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73660B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BE5E46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3CA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8AE6264"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2C809670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E3A56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7DE398D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0CDD76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CC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0653165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1EC5CDD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02764FD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3EEE218A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0B5332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7F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 w14:paraId="6076F66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 w14:paraId="0532C39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 w14:paraId="613A93F5"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 w14:paraId="7CE7A64D"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 w14:paraId="261A98B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A1566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81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7C7A96E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250A8B0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9C55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36E2F0F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4C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7DF1D8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40A169A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D82FD8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B9695C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434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758D0F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6564EF2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84BC493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75AC04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60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2BFEA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 w14:paraId="4248D8E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97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FCC3A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45A0876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238ED4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 w14:paraId="7C6C4F68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A39C3D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7E95D3A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518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 w14:paraId="2AE946B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 w14:paraId="4FB2A7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 w14:paraId="2F589213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37C718E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A017DC4">
      <w:pPr>
        <w:jc w:val="left"/>
        <w:rPr>
          <w:rFonts w:hint="eastAsia" w:ascii="仿宋_GB2312"/>
          <w:sz w:val="24"/>
          <w:szCs w:val="24"/>
        </w:rPr>
      </w:pPr>
    </w:p>
    <w:p w14:paraId="48EC16AA"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 w14:paraId="14D1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392308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3AD57F7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941F99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3AF26F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 w14:paraId="00887EF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6B2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1A36A0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A06A7BD">
            <w:pPr>
              <w:bidi w:val="0"/>
              <w:rPr>
                <w:rFonts w:hint="eastAsia"/>
                <w:lang w:val="en-US" w:eastAsia="zh-CN"/>
              </w:rPr>
            </w:pPr>
          </w:p>
          <w:p w14:paraId="1F9E2E9C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6F2201A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790C0D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 w14:paraId="7C6886C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CCD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BA796DE"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 w14:paraId="7F118DA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563AE13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237B84D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560FF23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06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01F3B9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3CE2BAE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7E43C6A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5B776C4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437FDBC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3BC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10560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0952759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3266782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1942DEA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5DE0721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A07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 w14:paraId="6714610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6A695DB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532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 w14:paraId="35E832C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E1FCF6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1B55B0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29EA666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223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48" w:type="dxa"/>
            <w:noWrap w:val="0"/>
            <w:vAlign w:val="center"/>
          </w:tcPr>
          <w:p w14:paraId="499A043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5098C0A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00FDF56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953A3E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352575D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F7A81A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631396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09FC10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9D6CAA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797CB8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 w14:paraId="138C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 w14:paraId="0161553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12AED5D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72ABCF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/>
                <w:sz w:val="24"/>
                <w:szCs w:val="24"/>
              </w:rPr>
              <w:t>是否服从调剂：是□  否□</w:t>
            </w:r>
          </w:p>
        </w:tc>
      </w:tr>
    </w:tbl>
    <w:p w14:paraId="77A5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 w14:paraId="6DFA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 w14:paraId="5197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 w14:paraId="061EA76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4、“审核意见”由怀集县怀城街道办事处党建和组织人事办公室填写，并加盖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>公章。</w:t>
      </w:r>
    </w:p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FCC0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C2F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CE60FE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BAFC7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mNlZGIwODhjZmQwMTJlODc5Y2JhOGMwMTMwNDkifQ=="/>
  </w:docVars>
  <w:rsids>
    <w:rsidRoot w:val="DC3E4530"/>
    <w:rsid w:val="0B591C63"/>
    <w:rsid w:val="1E632D5A"/>
    <w:rsid w:val="29DC4AB4"/>
    <w:rsid w:val="36BD5820"/>
    <w:rsid w:val="5385101B"/>
    <w:rsid w:val="5FF83749"/>
    <w:rsid w:val="60025B9D"/>
    <w:rsid w:val="75A05E05"/>
    <w:rsid w:val="761050D9"/>
    <w:rsid w:val="7D462DF5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238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Logic</cp:lastModifiedBy>
  <cp:lastPrinted>2022-10-29T07:46:00Z</cp:lastPrinted>
  <dcterms:modified xsi:type="dcterms:W3CDTF">2024-07-24T01:33:03Z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FAFC3CFFA4E04940A4C69081A545B687_13</vt:lpwstr>
  </property>
</Properties>
</file>