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BED1F">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t>哈尔滨北方船舶工业有限公司</w:t>
      </w:r>
    </w:p>
    <w:p w14:paraId="0CAD6AFB">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outlineLvl w:val="0"/>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t>2024年市场化公开招聘公告</w:t>
      </w:r>
    </w:p>
    <w:bookmarkEnd w:id="0"/>
    <w:p w14:paraId="389D3DB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default" w:ascii="方正小标宋简体" w:hAnsi="方正小标宋简体" w:eastAsia="方正小标宋简体" w:cs="方正小标宋简体"/>
          <w:b/>
          <w:bCs/>
          <w:color w:val="000000" w:themeColor="text1"/>
          <w:sz w:val="44"/>
          <w:szCs w:val="44"/>
          <w:highlight w:val="none"/>
          <w:lang w:val="en-US" w:eastAsia="zh-CN"/>
          <w14:textFill>
            <w14:solidFill>
              <w14:schemeClr w14:val="tx1"/>
            </w14:solidFill>
          </w14:textFill>
        </w:rPr>
      </w:pPr>
    </w:p>
    <w:p w14:paraId="5EEDFA2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为深入贯彻落实省国资委、集团党委关于深化所属企业三项制度改革部署要求，扎实稳妥推进哈尔滨北方船舶工业有限公司（以下简称“北方船舶”）招聘工作，根据公司机构设置、定岗定编和工作实际需要，现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将相关岗位进行公开招聘</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，公告如下：</w:t>
      </w:r>
    </w:p>
    <w:p w14:paraId="7EEA02B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一、公司简介</w:t>
      </w:r>
    </w:p>
    <w:p w14:paraId="68CC885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北方船舶是黑龙江航运集团有限公司全资子公司，成立于2000年，其前身是始建于1928年的哈尔滨船舶修造厂。公司是黑龙江省国资系统唯一的船舶制造型企业，具有近百年历史，是东北地区规模最大、建造能力最强的内河船舶修造企业。公司主要从事船舶设计与制造、船舶修理、金属结构加工与制造。主要产品有客船、货船、滚装船、运油船、挖泥船、顶推轮、浮吊船、浮船坞、3000吨级江海直达货轮等各类军用及民用船舶。</w:t>
      </w:r>
    </w:p>
    <w:p w14:paraId="04857B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二、招聘岗位</w:t>
      </w:r>
    </w:p>
    <w:p w14:paraId="30EFCFBC">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0"/>
        <w:rPr>
          <w:rStyle w:val="10"/>
          <w:rFonts w:hint="eastAsia" w:ascii="黑体" w:hAnsi="黑体" w:eastAsia="黑体" w:cs="黑体"/>
          <w:b w:val="0"/>
          <w:bCs w:val="0"/>
          <w:color w:val="000000" w:themeColor="text1"/>
          <w:sz w:val="32"/>
          <w:szCs w:val="32"/>
          <w:highlight w:val="none"/>
          <w:u w:val="none"/>
          <w14:textFill>
            <w14:solidFill>
              <w14:schemeClr w14:val="tx1"/>
            </w14:solidFill>
          </w14:textFill>
        </w:rPr>
      </w:pPr>
      <w:r>
        <w:rPr>
          <w:rStyle w:val="7"/>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哈尔滨北方船舶工业有限公司2024年市场化公开招聘岗位</w:t>
      </w:r>
    </w:p>
    <w:tbl>
      <w:tblPr>
        <w:tblStyle w:val="6"/>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3"/>
        <w:gridCol w:w="4512"/>
        <w:gridCol w:w="2024"/>
      </w:tblGrid>
      <w:tr w14:paraId="5A0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83" w:type="dxa"/>
            <w:vAlign w:val="center"/>
          </w:tcPr>
          <w:p w14:paraId="35EE8716">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outlineLvl w:val="0"/>
              <w:rPr>
                <w:rStyle w:val="7"/>
                <w:rFonts w:hint="eastAsia" w:ascii="仿宋_GB2312" w:hAnsi="仿宋_GB2312" w:eastAsia="仿宋_GB2312" w:cs="仿宋_GB2312"/>
                <w:b/>
                <w:bCs/>
                <w:color w:val="000000" w:themeColor="text1"/>
                <w:sz w:val="28"/>
                <w:szCs w:val="28"/>
                <w:highlight w:val="none"/>
                <w:u w:val="none"/>
                <w:vertAlign w:val="baseline"/>
                <w14:textFill>
                  <w14:solidFill>
                    <w14:schemeClr w14:val="tx1"/>
                  </w14:solidFill>
                </w14:textFill>
              </w:rPr>
            </w:pPr>
            <w:r>
              <w:rPr>
                <w:rStyle w:val="7"/>
                <w:rFonts w:hint="eastAsia" w:ascii="仿宋_GB2312" w:hAnsi="仿宋_GB2312" w:eastAsia="仿宋_GB2312" w:cs="仿宋_GB2312"/>
                <w:b/>
                <w:bCs/>
                <w:color w:val="000000" w:themeColor="text1"/>
                <w:sz w:val="28"/>
                <w:szCs w:val="28"/>
                <w:highlight w:val="none"/>
                <w:u w:val="none"/>
                <w:vertAlign w:val="baseline"/>
                <w:lang w:val="en-US"/>
                <w14:textFill>
                  <w14:solidFill>
                    <w14:schemeClr w14:val="tx1"/>
                  </w14:solidFill>
                </w14:textFill>
              </w:rPr>
              <w:t>机构名称</w:t>
            </w:r>
          </w:p>
        </w:tc>
        <w:tc>
          <w:tcPr>
            <w:tcW w:w="4512" w:type="dxa"/>
            <w:vAlign w:val="center"/>
          </w:tcPr>
          <w:p w14:paraId="3C2D595B">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outlineLvl w:val="0"/>
              <w:rPr>
                <w:rStyle w:val="7"/>
                <w:rFonts w:hint="eastAsia" w:ascii="仿宋_GB2312" w:hAnsi="仿宋_GB2312" w:eastAsia="仿宋_GB2312" w:cs="仿宋_GB2312"/>
                <w:b/>
                <w:bCs/>
                <w:color w:val="000000" w:themeColor="text1"/>
                <w:sz w:val="28"/>
                <w:szCs w:val="28"/>
                <w:highlight w:val="none"/>
                <w:u w:val="none"/>
                <w:vertAlign w:val="baseline"/>
                <w14:textFill>
                  <w14:solidFill>
                    <w14:schemeClr w14:val="tx1"/>
                  </w14:solidFill>
                </w14:textFill>
              </w:rPr>
            </w:pPr>
            <w:r>
              <w:rPr>
                <w:rStyle w:val="7"/>
                <w:rFonts w:hint="eastAsia" w:ascii="仿宋_GB2312" w:hAnsi="仿宋_GB2312" w:eastAsia="仿宋_GB2312" w:cs="仿宋_GB2312"/>
                <w:b/>
                <w:bCs/>
                <w:color w:val="000000" w:themeColor="text1"/>
                <w:sz w:val="28"/>
                <w:szCs w:val="28"/>
                <w:highlight w:val="none"/>
                <w:u w:val="none"/>
                <w:vertAlign w:val="baseline"/>
                <w:lang w:val="en-US"/>
                <w14:textFill>
                  <w14:solidFill>
                    <w14:schemeClr w14:val="tx1"/>
                  </w14:solidFill>
                </w14:textFill>
              </w:rPr>
              <w:t>岗位设置</w:t>
            </w:r>
          </w:p>
        </w:tc>
        <w:tc>
          <w:tcPr>
            <w:tcW w:w="2024" w:type="dxa"/>
            <w:vAlign w:val="center"/>
          </w:tcPr>
          <w:p w14:paraId="558613C5">
            <w:pPr>
              <w:keepNext w:val="0"/>
              <w:keepLines w:val="0"/>
              <w:pageBreakBefore w:val="0"/>
              <w:widowControl w:val="0"/>
              <w:kinsoku/>
              <w:wordWrap/>
              <w:overflowPunct/>
              <w:topLinePunct w:val="0"/>
              <w:autoSpaceDE/>
              <w:autoSpaceDN/>
              <w:bidi w:val="0"/>
              <w:adjustRightInd/>
              <w:snapToGrid/>
              <w:spacing w:after="0" w:line="400" w:lineRule="exact"/>
              <w:ind w:firstLine="0" w:firstLineChars="0"/>
              <w:jc w:val="center"/>
              <w:textAlignment w:val="auto"/>
              <w:outlineLvl w:val="0"/>
              <w:rPr>
                <w:rStyle w:val="7"/>
                <w:rFonts w:hint="eastAsia" w:ascii="仿宋_GB2312" w:hAnsi="仿宋_GB2312" w:eastAsia="仿宋_GB2312" w:cs="仿宋_GB2312"/>
                <w:b/>
                <w:bCs/>
                <w:color w:val="000000" w:themeColor="text1"/>
                <w:sz w:val="28"/>
                <w:szCs w:val="28"/>
                <w:highlight w:val="none"/>
                <w:u w:val="none"/>
                <w:vertAlign w:val="baseline"/>
                <w14:textFill>
                  <w14:solidFill>
                    <w14:schemeClr w14:val="tx1"/>
                  </w14:solidFill>
                </w14:textFill>
              </w:rPr>
            </w:pPr>
            <w:r>
              <w:rPr>
                <w:rStyle w:val="7"/>
                <w:rFonts w:hint="eastAsia" w:ascii="仿宋_GB2312" w:hAnsi="仿宋_GB2312" w:eastAsia="仿宋_GB2312" w:cs="仿宋_GB2312"/>
                <w:b/>
                <w:bCs/>
                <w:color w:val="000000" w:themeColor="text1"/>
                <w:sz w:val="28"/>
                <w:szCs w:val="28"/>
                <w:highlight w:val="none"/>
                <w:u w:val="none"/>
                <w:vertAlign w:val="baseline"/>
                <w:lang w:val="en-US"/>
                <w14:textFill>
                  <w14:solidFill>
                    <w14:schemeClr w14:val="tx1"/>
                  </w14:solidFill>
                </w14:textFill>
              </w:rPr>
              <w:t>招聘人数</w:t>
            </w:r>
          </w:p>
        </w:tc>
      </w:tr>
      <w:tr w14:paraId="6206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583" w:type="dxa"/>
            <w:shd w:val="clear" w:color="auto" w:fill="auto"/>
            <w:vAlign w:val="center"/>
          </w:tcPr>
          <w:p w14:paraId="3591FEA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党群人资部</w:t>
            </w:r>
          </w:p>
        </w:tc>
        <w:tc>
          <w:tcPr>
            <w:tcW w:w="4512" w:type="dxa"/>
            <w:shd w:val="clear" w:color="auto" w:fill="auto"/>
            <w:vAlign w:val="center"/>
          </w:tcPr>
          <w:p w14:paraId="178B23F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人才用工管理专员</w:t>
            </w:r>
          </w:p>
        </w:tc>
        <w:tc>
          <w:tcPr>
            <w:tcW w:w="2024" w:type="dxa"/>
            <w:shd w:val="clear" w:color="auto" w:fill="auto"/>
            <w:vAlign w:val="center"/>
          </w:tcPr>
          <w:p w14:paraId="525149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1</w:t>
            </w:r>
          </w:p>
        </w:tc>
      </w:tr>
      <w:tr w14:paraId="35AB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14:paraId="506C5C0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工程技术中心</w:t>
            </w:r>
          </w:p>
        </w:tc>
        <w:tc>
          <w:tcPr>
            <w:tcW w:w="4512" w:type="dxa"/>
            <w:shd w:val="clear" w:color="auto" w:fill="auto"/>
            <w:vAlign w:val="center"/>
          </w:tcPr>
          <w:p w14:paraId="116BB55B">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轮机技术员</w:t>
            </w:r>
          </w:p>
        </w:tc>
        <w:tc>
          <w:tcPr>
            <w:tcW w:w="2024" w:type="dxa"/>
            <w:shd w:val="clear" w:color="auto" w:fill="auto"/>
            <w:vAlign w:val="center"/>
          </w:tcPr>
          <w:p w14:paraId="79FC187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1</w:t>
            </w:r>
          </w:p>
        </w:tc>
      </w:tr>
      <w:tr w14:paraId="3610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restart"/>
            <w:shd w:val="clear" w:color="auto" w:fill="auto"/>
            <w:vAlign w:val="center"/>
          </w:tcPr>
          <w:p w14:paraId="2B89C30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经营计划中心</w:t>
            </w:r>
          </w:p>
        </w:tc>
        <w:tc>
          <w:tcPr>
            <w:tcW w:w="4512" w:type="dxa"/>
            <w:shd w:val="clear" w:color="auto" w:fill="auto"/>
            <w:vAlign w:val="center"/>
          </w:tcPr>
          <w:p w14:paraId="7685F3E1">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经营计划中心主任</w:t>
            </w:r>
          </w:p>
        </w:tc>
        <w:tc>
          <w:tcPr>
            <w:tcW w:w="2024" w:type="dxa"/>
            <w:shd w:val="clear" w:color="auto" w:fill="auto"/>
            <w:vAlign w:val="center"/>
          </w:tcPr>
          <w:p w14:paraId="67B91B14">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1</w:t>
            </w:r>
          </w:p>
        </w:tc>
      </w:tr>
      <w:tr w14:paraId="4034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vMerge w:val="continue"/>
            <w:shd w:val="clear" w:color="auto" w:fill="auto"/>
            <w:vAlign w:val="center"/>
          </w:tcPr>
          <w:p w14:paraId="1A7CA856">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p>
        </w:tc>
        <w:tc>
          <w:tcPr>
            <w:tcW w:w="4512" w:type="dxa"/>
            <w:shd w:val="clear" w:color="auto" w:fill="auto"/>
            <w:vAlign w:val="center"/>
          </w:tcPr>
          <w:p w14:paraId="35FF9F2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经营主管</w:t>
            </w:r>
          </w:p>
        </w:tc>
        <w:tc>
          <w:tcPr>
            <w:tcW w:w="2024" w:type="dxa"/>
            <w:shd w:val="clear" w:color="auto" w:fill="auto"/>
            <w:vAlign w:val="center"/>
          </w:tcPr>
          <w:p w14:paraId="0BD24065">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1</w:t>
            </w:r>
          </w:p>
        </w:tc>
      </w:tr>
      <w:tr w14:paraId="40B1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14:paraId="1C8335E0">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生产中心</w:t>
            </w:r>
          </w:p>
        </w:tc>
        <w:tc>
          <w:tcPr>
            <w:tcW w:w="4512" w:type="dxa"/>
            <w:shd w:val="clear" w:color="auto" w:fill="auto"/>
            <w:vAlign w:val="center"/>
          </w:tcPr>
          <w:p w14:paraId="7C66F028">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船体车间主任</w:t>
            </w:r>
          </w:p>
        </w:tc>
        <w:tc>
          <w:tcPr>
            <w:tcW w:w="2024" w:type="dxa"/>
            <w:shd w:val="clear" w:color="auto" w:fill="auto"/>
            <w:vAlign w:val="center"/>
          </w:tcPr>
          <w:p w14:paraId="12F72C6C">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1</w:t>
            </w:r>
          </w:p>
        </w:tc>
      </w:tr>
      <w:tr w14:paraId="2574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3" w:type="dxa"/>
            <w:shd w:val="clear" w:color="auto" w:fill="auto"/>
            <w:vAlign w:val="center"/>
          </w:tcPr>
          <w:p w14:paraId="2D93698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物资仓储中心</w:t>
            </w:r>
          </w:p>
        </w:tc>
        <w:tc>
          <w:tcPr>
            <w:tcW w:w="4512" w:type="dxa"/>
            <w:shd w:val="clear" w:color="auto" w:fill="auto"/>
            <w:vAlign w:val="center"/>
          </w:tcPr>
          <w:p w14:paraId="0C457F89">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保管员</w:t>
            </w:r>
          </w:p>
        </w:tc>
        <w:tc>
          <w:tcPr>
            <w:tcW w:w="2024" w:type="dxa"/>
            <w:shd w:val="clear" w:color="auto" w:fill="auto"/>
            <w:vAlign w:val="center"/>
          </w:tcPr>
          <w:p w14:paraId="250505C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outlineLvl w:val="9"/>
              <w:rPr>
                <w:rFonts w:hint="eastAsia" w:ascii="仿宋_GB2312" w:hAnsi="仿宋_GB2312" w:eastAsia="仿宋_GB2312" w:cs="仿宋_GB2312"/>
                <w:b w:val="0"/>
                <w:bCs w:val="0"/>
                <w:kern w:val="2"/>
                <w:sz w:val="24"/>
                <w:szCs w:val="24"/>
                <w:u w:val="none"/>
                <w:vertAlign w:val="baseline"/>
                <w:lang w:val="en-US" w:eastAsia="zh-CN" w:bidi="ar-SA"/>
              </w:rPr>
            </w:pPr>
            <w:r>
              <w:rPr>
                <w:rStyle w:val="10"/>
                <w:rFonts w:hint="eastAsia" w:ascii="仿宋_GB2312" w:hAnsi="仿宋_GB2312" w:eastAsia="仿宋_GB2312" w:cs="仿宋_GB2312"/>
                <w:b w:val="0"/>
                <w:bCs w:val="0"/>
                <w:sz w:val="24"/>
                <w:u w:val="none"/>
                <w:vertAlign w:val="baseline"/>
                <w:lang w:val="en-US"/>
              </w:rPr>
              <w:t>1</w:t>
            </w:r>
          </w:p>
        </w:tc>
      </w:tr>
    </w:tbl>
    <w:p w14:paraId="15DF415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三、薪酬待遇</w:t>
      </w:r>
    </w:p>
    <w:p w14:paraId="359FEF0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10"/>
          <w:rFonts w:hint="default"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按照北方船舶薪酬管理办法执行。</w:t>
      </w:r>
    </w:p>
    <w:p w14:paraId="3AFBA35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四、招聘条件</w:t>
      </w:r>
    </w:p>
    <w:p w14:paraId="7791A6B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Style w:val="10"/>
          <w:rFonts w:hint="eastAsia" w:ascii="楷体" w:hAnsi="楷体" w:eastAsia="楷体" w:cs="楷体"/>
          <w:b/>
          <w:bCs/>
          <w:color w:val="000000" w:themeColor="text1"/>
          <w:kern w:val="2"/>
          <w:sz w:val="32"/>
          <w:szCs w:val="32"/>
          <w:highlight w:val="none"/>
          <w:u w:val="none"/>
          <w:lang w:val="en-US" w:eastAsia="zh-CN" w:bidi="ar-SA"/>
          <w14:textFill>
            <w14:solidFill>
              <w14:schemeClr w14:val="tx1"/>
            </w14:solidFill>
          </w14:textFill>
        </w:rPr>
      </w:pPr>
      <w:r>
        <w:rPr>
          <w:rStyle w:val="10"/>
          <w:rFonts w:hint="eastAsia" w:ascii="楷体" w:hAnsi="楷体" w:eastAsia="楷体" w:cs="楷体"/>
          <w:b/>
          <w:bCs/>
          <w:color w:val="000000" w:themeColor="text1"/>
          <w:kern w:val="2"/>
          <w:sz w:val="32"/>
          <w:szCs w:val="32"/>
          <w:highlight w:val="none"/>
          <w:u w:val="none"/>
          <w:lang w:val="en-US" w:eastAsia="zh-CN" w:bidi="ar-SA"/>
          <w14:textFill>
            <w14:solidFill>
              <w14:schemeClr w14:val="tx1"/>
            </w14:solidFill>
          </w14:textFill>
        </w:rPr>
        <w:t>（一）任职基本条件</w:t>
      </w:r>
    </w:p>
    <w:p w14:paraId="166936C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（1）政治素质过硬，自觉坚持习近平新时代中国特色社会主义思想，具有较强的政治意识、大局意识、核心意识，看齐意识，能够坚决贯彻落实党的路线方针政策和集团决策部署，在大是大非面前立场坚定。</w:t>
      </w:r>
    </w:p>
    <w:p w14:paraId="74B7B0B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（2）有强烈的事业心和工作责任感，有进取精神和团队合作精神。</w:t>
      </w:r>
    </w:p>
    <w:p w14:paraId="500E668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（3）具有应聘岗位的专业知识和技能，具备较强的业务操作水平，有较强的业务协调能力、沟通表达能力和综合管理能力。</w:t>
      </w:r>
    </w:p>
    <w:p w14:paraId="1B92D24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（4）遵纪守法，诚实守信，廉洁自律，具有良好的道德品行和职业操守。</w:t>
      </w:r>
    </w:p>
    <w:p w14:paraId="063A644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（5）身体健康，心理素质良好，具有正常履行职责的身体条件。</w:t>
      </w:r>
    </w:p>
    <w:p w14:paraId="0D067A18">
      <w:pPr>
        <w:keepNext w:val="0"/>
        <w:keepLines w:val="0"/>
        <w:pageBreakBefore w:val="0"/>
        <w:kinsoku/>
        <w:wordWrap/>
        <w:overflowPunct/>
        <w:topLinePunct w:val="0"/>
        <w:bidi w:val="0"/>
        <w:adjustRightInd/>
        <w:snapToGrid/>
        <w:spacing w:line="560" w:lineRule="exact"/>
        <w:ind w:firstLine="643" w:firstLineChars="200"/>
        <w:textAlignment w:val="auto"/>
        <w:rPr>
          <w:rFonts w:hint="default" w:ascii="楷体" w:hAnsi="楷体" w:eastAsia="楷体" w:cs="楷体"/>
          <w:b/>
          <w:bCs/>
          <w:color w:val="000000" w:themeColor="text1"/>
          <w:kern w:val="2"/>
          <w:sz w:val="32"/>
          <w:szCs w:val="32"/>
          <w:highlight w:val="none"/>
          <w:u w:val="none"/>
          <w:lang w:val="en-US" w:eastAsia="zh-CN" w:bidi="ar-SA"/>
          <w14:textFill>
            <w14:solidFill>
              <w14:schemeClr w14:val="tx1"/>
            </w14:solidFill>
          </w14:textFill>
        </w:rPr>
      </w:pPr>
      <w:r>
        <w:rPr>
          <w:rStyle w:val="10"/>
          <w:rFonts w:hint="eastAsia" w:ascii="楷体" w:hAnsi="楷体" w:eastAsia="楷体" w:cs="楷体"/>
          <w:b/>
          <w:bCs/>
          <w:color w:val="000000" w:themeColor="text1"/>
          <w:kern w:val="2"/>
          <w:sz w:val="32"/>
          <w:szCs w:val="32"/>
          <w:highlight w:val="none"/>
          <w:u w:val="none"/>
          <w:lang w:val="en-US" w:eastAsia="zh-CN" w:bidi="ar-SA"/>
          <w14:textFill>
            <w14:solidFill>
              <w14:schemeClr w14:val="tx1"/>
            </w14:solidFill>
          </w14:textFill>
        </w:rPr>
        <w:t>（二）</w:t>
      </w:r>
      <w:r>
        <w:rPr>
          <w:rFonts w:hint="eastAsia" w:ascii="楷体" w:hAnsi="楷体" w:eastAsia="楷体" w:cs="楷体"/>
          <w:b/>
          <w:bCs/>
          <w:color w:val="000000" w:themeColor="text1"/>
          <w:kern w:val="2"/>
          <w:sz w:val="32"/>
          <w:szCs w:val="32"/>
          <w:highlight w:val="none"/>
          <w:u w:val="none"/>
          <w:lang w:val="en-US" w:eastAsia="zh-CN" w:bidi="ar-SA"/>
          <w14:textFill>
            <w14:solidFill>
              <w14:schemeClr w14:val="tx1"/>
            </w14:solidFill>
          </w14:textFill>
        </w:rPr>
        <w:t>禁入情形</w:t>
      </w:r>
    </w:p>
    <w:p w14:paraId="519167D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有下列情形之一者，招聘时不得竞岗：</w:t>
      </w:r>
    </w:p>
    <w:p w14:paraId="23B54C7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1.正在接受司法机关立案侦查或纪检监察部门立案审查的，或者受到组织处理及党纪政纪处分影响使用的；</w:t>
      </w:r>
    </w:p>
    <w:p w14:paraId="0A62071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2.处于党纪、政纪处分所规定的任职使用限制期的；</w:t>
      </w:r>
    </w:p>
    <w:p w14:paraId="2B01CED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3.不具有中华人民共和国国籍的；</w:t>
      </w:r>
    </w:p>
    <w:p w14:paraId="698670F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4.配偶已移居国（境）外，或者没有配偶且子女均已移居（境）外的；</w:t>
      </w:r>
    </w:p>
    <w:p w14:paraId="2534E65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5.纳入失信被执行人员名单的。</w:t>
      </w:r>
    </w:p>
    <w:p w14:paraId="4FA4C0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五、招聘程序</w:t>
      </w:r>
    </w:p>
    <w:p w14:paraId="464D997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0"/>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（一）发布信息</w:t>
      </w:r>
    </w:p>
    <w:p w14:paraId="363F647E">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由选聘上岗工作领导小组办公室负责形成招聘公告，经选聘上岗工作领导小组审核同意后，由集团公开发布。</w:t>
      </w:r>
    </w:p>
    <w:p w14:paraId="7BEB368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0"/>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（二）报名</w:t>
      </w:r>
    </w:p>
    <w:p w14:paraId="5A3E741C">
      <w:pPr>
        <w:keepNext w:val="0"/>
        <w:keepLines w:val="0"/>
        <w:pageBreakBefore w:val="0"/>
        <w:kinsoku/>
        <w:wordWrap/>
        <w:overflowPunct/>
        <w:topLinePunct w:val="0"/>
        <w:bidi w:val="0"/>
        <w:adjustRightInd/>
        <w:snapToGrid/>
        <w:spacing w:line="560" w:lineRule="exact"/>
        <w:ind w:firstLine="640" w:firstLineChars="200"/>
        <w:textAlignment w:val="auto"/>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报名时间：2024年</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10</w:t>
      </w:r>
      <w:r>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月</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15</w:t>
      </w:r>
      <w:r>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日-</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10</w:t>
      </w:r>
      <w:r>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月</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21</w:t>
      </w:r>
      <w:r>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日。</w:t>
      </w:r>
    </w:p>
    <w:p w14:paraId="7F2E2D39">
      <w:pPr>
        <w:keepNext w:val="0"/>
        <w:keepLines w:val="0"/>
        <w:pageBreakBefore w:val="0"/>
        <w:kinsoku/>
        <w:wordWrap/>
        <w:overflowPunct/>
        <w:topLinePunct w:val="0"/>
        <w:bidi w:val="0"/>
        <w:adjustRightInd/>
        <w:snapToGrid/>
        <w:spacing w:line="560" w:lineRule="exact"/>
        <w:ind w:firstLine="640" w:firstLineChars="200"/>
        <w:textAlignment w:val="auto"/>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报名网址：http://www.hlj-shipping.com/rczp.html</w:t>
      </w:r>
    </w:p>
    <w:p w14:paraId="03686959">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参加竞聘人员，结合岗位需求和个人意愿，填写《招聘报名表》，并同时提供身份证、毕业证、职称证、荣誉证、任职文件等能证明本人资格、能力、工作经历的相关材料。</w:t>
      </w:r>
      <w:r>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报名人数不足2人</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时</w:t>
      </w:r>
      <w:r>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，按实有报名人数进行招聘，不再重新报名。</w:t>
      </w:r>
    </w:p>
    <w:p w14:paraId="6731325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0"/>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（三）资格审查</w:t>
      </w:r>
    </w:p>
    <w:p w14:paraId="63684DE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选聘上岗工作领导小组</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办公室按照本方案确定的任职基本条件和任职资格，对《招聘报名表》和有关材料进行审核，</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同时向不符合资格的报名者</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反馈说明。</w:t>
      </w:r>
    </w:p>
    <w:p w14:paraId="6B1F6F5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0"/>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（四）笔试和面试</w:t>
      </w:r>
    </w:p>
    <w:p w14:paraId="66754FA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应聘人员需先参加笔试，笔试成绩满分100分，笔试成绩60分以上者，有资格参加面试。</w:t>
      </w:r>
    </w:p>
    <w:p w14:paraId="1F6D10B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应聘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人员按照</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排序进行</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面试，</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面试包含演讲和答辩两个环节，面试采取百分制；面试环节设置一名分数统计员、一名分数复核员，一名监督员。</w:t>
      </w:r>
    </w:p>
    <w:p w14:paraId="65AACEC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演讲内容需包括个人基本情况、</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主要工作业绩</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、优势和不足、</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对招聘岗位的理解、</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未来工作打算等，</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演讲时间控制在5分钟以内。答辩环节</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提问问题原则上不少于</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个，</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时间控制在5分钟以内。</w:t>
      </w:r>
    </w:p>
    <w:p w14:paraId="567730E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选聘上岗评测委员会根据面试情况进行评分，评测打分为聘任的重要依据。</w:t>
      </w:r>
    </w:p>
    <w:p w14:paraId="6FB41CF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面试成绩计算规则：党委书记打分权重占比20%，总经理打分权重占比20%，其他班子成员及外部专家权重合计占比60%。</w:t>
      </w:r>
    </w:p>
    <w:p w14:paraId="110022C0">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（五）</w:t>
      </w:r>
      <w:r>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t>招聘分数计算方式及确认</w:t>
      </w:r>
    </w:p>
    <w:p w14:paraId="7F486D7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招聘最终成绩为笔试成绩和面试成绩的综合得分（满分100分），各占50%权重，即：招聘最终成绩=笔试成绩*50%+面试成绩*50%。招聘最终成绩不低于70分者，具备聘用资格；低于70分者不予聘用。招聘岗位仅一人报名的，最终成绩不低于70分者，为拟聘任人选；招聘岗位两人及以上报名的，取成绩高者为拟聘任人选（招聘最终成绩不得低于70分）。</w:t>
      </w:r>
    </w:p>
    <w:p w14:paraId="5F3CB60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招聘最终成绩的统计在选聘上</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岗工作监督小组</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的全程监督下进行</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最终结果由选聘上岗测评委员会签字确认</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，选聘上岗工作领导小组办公室</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将最终结果提交党委会议研究审议。</w:t>
      </w:r>
    </w:p>
    <w:p w14:paraId="3934965E">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（六）</w:t>
      </w:r>
      <w:r>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t>人选确定</w:t>
      </w:r>
    </w:p>
    <w:p w14:paraId="7E155A6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公司党委、经理层召开会议，听取招聘上岗人员报名、资格审查、笔试及面试结果等综合情况汇报，集体研究确定聘用人选。</w:t>
      </w:r>
    </w:p>
    <w:p w14:paraId="377516C2">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初级管理人员履行组织考察和背调程序，一般管理人员履行背调程序，全部合格后，按照岗位属性，通过党委会议或经理办公会议研究作出聘用决定。</w:t>
      </w:r>
    </w:p>
    <w:p w14:paraId="3187D92F">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（七）</w:t>
      </w:r>
      <w:r>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t>公示</w:t>
      </w:r>
    </w:p>
    <w:p w14:paraId="6625BA4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公司</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党委</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、经理层做出聘用决定后，由</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选聘上岗工作领导小组</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办公室对聘用人员名单进行</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公示</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，公示期限为5个工作日。</w:t>
      </w:r>
    </w:p>
    <w:p w14:paraId="6356371C">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（八）申诉</w:t>
      </w:r>
    </w:p>
    <w:p w14:paraId="3499132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对</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招聘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结果有异议的，可在公示期间</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以</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书面</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形式</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向选聘上岗工作领导小组办公室提交申诉申请（详见附件</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3）</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，选聘上岗工作领导小组办公室需在3个工作日</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内</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予以答复。</w:t>
      </w:r>
    </w:p>
    <w:p w14:paraId="3B418862">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（九）聘任</w:t>
      </w:r>
    </w:p>
    <w:p w14:paraId="20B1704E">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公示无异议的，按照岗位属性，分别由公司党委和公司行政下发任职文件，签订</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聘用</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合同。</w:t>
      </w:r>
    </w:p>
    <w:p w14:paraId="0854C95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六、有关规定</w:t>
      </w:r>
    </w:p>
    <w:p w14:paraId="2E6E77D5">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（一）评分延用</w:t>
      </w:r>
    </w:p>
    <w:p w14:paraId="2BC0B26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此次招聘，原则从高分到低分依次确定拟聘任人选，对没有聘任但</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招聘最终得分为80</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分及以上的，作为</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北方船舶</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储备人才。</w:t>
      </w:r>
    </w:p>
    <w:p w14:paraId="3FC945D6">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（二）同分处理</w:t>
      </w:r>
    </w:p>
    <w:p w14:paraId="546818C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同一岗位</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的应聘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人员，如果评测打分相同，进行组织考核，根据考核情况，由公司选聘上岗工作领导小组集体研究提出</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聘用</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意见。</w:t>
      </w:r>
    </w:p>
    <w:p w14:paraId="53E4CC69">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（三）任期管理</w:t>
      </w:r>
    </w:p>
    <w:p w14:paraId="2FFF8A2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实行任期制，每届任期3年，自公司</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党委</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、经理层作出任用</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或聘用</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决定之日起</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计算。</w:t>
      </w:r>
    </w:p>
    <w:p w14:paraId="278D71AE">
      <w:pPr>
        <w:keepNext w:val="0"/>
        <w:keepLines w:val="0"/>
        <w:pageBreakBefore w:val="0"/>
        <w:numPr>
          <w:ilvl w:val="0"/>
          <w:numId w:val="0"/>
        </w:numPr>
        <w:kinsoku/>
        <w:wordWrap/>
        <w:overflowPunct/>
        <w:topLinePunct w:val="0"/>
        <w:autoSpaceDE/>
        <w:autoSpaceDN/>
        <w:bidi w:val="0"/>
        <w:adjustRightInd/>
        <w:snapToGrid/>
        <w:spacing w:line="560" w:lineRule="exact"/>
        <w:ind w:left="-13" w:leftChars="0" w:firstLine="643" w:firstLineChars="200"/>
        <w:jc w:val="both"/>
        <w:textAlignment w:val="auto"/>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b/>
          <w:bCs w:val="0"/>
          <w:color w:val="000000" w:themeColor="text1"/>
          <w:kern w:val="2"/>
          <w:sz w:val="32"/>
          <w:szCs w:val="32"/>
          <w:highlight w:val="none"/>
          <w:lang w:val="en-US" w:eastAsia="zh-CN" w:bidi="ar-SA"/>
          <w14:textFill>
            <w14:solidFill>
              <w14:schemeClr w14:val="tx1"/>
            </w14:solidFill>
          </w14:textFill>
        </w:rPr>
        <w:t>（四）工作纪律</w:t>
      </w:r>
    </w:p>
    <w:p w14:paraId="3859B82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1.</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选聘上岗工作领导小组办公室要严格遵守工作纪律，坚决杜绝跑风漏气，提前泄露信息，影响招聘工作正常进行。</w:t>
      </w:r>
    </w:p>
    <w:p w14:paraId="7025C6F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2.应聘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人员要端正思想，要对报名信息和演讲内容真实性负责，对在</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竞聘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过程中弄虚作假、拉票贿选的，视为严重违反公司规章制度，取消</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竞聘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资格。</w:t>
      </w:r>
    </w:p>
    <w:p w14:paraId="63DB5A5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3.</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监督小组要全程参与监督，特别是资格审查、分数统计、确定人选等关键环节进行重点监督，确保本次竞</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公开、公平、公正。</w:t>
      </w:r>
    </w:p>
    <w:p w14:paraId="54213E2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color w:val="000000" w:themeColor="text1"/>
          <w:sz w:val="32"/>
          <w:szCs w:val="32"/>
          <w:highlight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4.</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有亲属参与</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竞</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聘的，</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选聘上岗测评小组成员</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应主动说明情况并申请回避。</w:t>
      </w:r>
    </w:p>
    <w:p w14:paraId="396A46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七、其他事宜</w:t>
      </w:r>
    </w:p>
    <w:p w14:paraId="5B548E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exact"/>
        <w:ind w:left="0" w:right="0" w:firstLine="640" w:firstLineChars="200"/>
        <w:jc w:val="both"/>
        <w:rPr>
          <w:rStyle w:val="10"/>
          <w:rFonts w:hint="default"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Style w:val="10"/>
          <w:rFonts w:hint="default" w:ascii="仿宋_GB2312" w:hAnsi="仿宋_GB2312" w:eastAsia="仿宋_GB2312" w:cs="仿宋_GB2312"/>
          <w:b w:val="0"/>
          <w:bCs w:val="0"/>
          <w:color w:val="000000" w:themeColor="text1"/>
          <w:sz w:val="32"/>
          <w:szCs w:val="32"/>
          <w:highlight w:val="none"/>
          <w:u w:val="none"/>
          <w14:textFill>
            <w14:solidFill>
              <w14:schemeClr w14:val="tx1"/>
            </w14:solidFill>
          </w14:textFill>
        </w:rPr>
        <w:t>（一）应聘人员须认真如实填写应聘信息。因未认真填写造成信息不全、有误的，由应聘人员承担责任；弄虚作假的，取消应聘资格。</w:t>
      </w:r>
    </w:p>
    <w:p w14:paraId="653DC7D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（二）拟录用人员必须提供符合录用手续的相关材料。如不能提供相关证明，不予录用</w:t>
      </w:r>
      <w:r>
        <w:rPr>
          <w:rStyle w:val="10"/>
          <w:rFonts w:hint="eastAsia" w:ascii="仿宋_GB2312" w:hAnsi="仿宋_GB2312" w:eastAsia="仿宋_GB2312" w:cs="仿宋_GB2312"/>
          <w:b w:val="0"/>
          <w:bCs w:val="0"/>
          <w:color w:val="000000" w:themeColor="text1"/>
          <w:sz w:val="32"/>
          <w:szCs w:val="32"/>
          <w:highlight w:val="none"/>
          <w:u w:val="none"/>
          <w:lang w:val="en-US"/>
          <w14:textFill>
            <w14:solidFill>
              <w14:schemeClr w14:val="tx1"/>
            </w14:solidFill>
          </w14:textFill>
        </w:rPr>
        <w:t>；无故不</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如期</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到</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岗者</w:t>
      </w:r>
      <w:r>
        <w:rPr>
          <w:rStyle w:val="10"/>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取消聘用资格。</w:t>
      </w:r>
    </w:p>
    <w:p w14:paraId="275A8F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exact"/>
        <w:ind w:right="0" w:firstLine="640" w:firstLineChars="200"/>
        <w:jc w:val="both"/>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（三）未尽事宜及最终解释权归</w:t>
      </w:r>
      <w:r>
        <w:rPr>
          <w:rStyle w:val="10"/>
          <w:rFonts w:hint="eastAsia" w:ascii="仿宋_GB2312" w:hAnsi="仿宋_GB2312" w:eastAsia="仿宋_GB2312" w:cs="仿宋_GB2312"/>
          <w:b w:val="0"/>
          <w:bCs w:val="0"/>
          <w:color w:val="000000" w:themeColor="text1"/>
          <w:sz w:val="32"/>
          <w:szCs w:val="32"/>
          <w:highlight w:val="none"/>
          <w:u w:val="none"/>
          <w:lang w:val="en-US"/>
          <w14:textFill>
            <w14:solidFill>
              <w14:schemeClr w14:val="tx1"/>
            </w14:solidFill>
          </w14:textFill>
        </w:rPr>
        <w:t>北方船舶</w:t>
      </w:r>
      <w:r>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p>
    <w:p w14:paraId="562ED4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60" w:lineRule="exact"/>
        <w:ind w:left="0" w:right="0" w:firstLine="640" w:firstLineChars="200"/>
        <w:jc w:val="both"/>
        <w:rPr>
          <w:rStyle w:val="10"/>
          <w:rFonts w:hint="default" w:ascii="仿宋_GB2312" w:hAnsi="仿宋_GB2312" w:eastAsia="仿宋_GB2312" w:cs="仿宋_GB2312"/>
          <w:b w:val="0"/>
          <w:bCs w:val="0"/>
          <w:color w:val="000000" w:themeColor="text1"/>
          <w:sz w:val="32"/>
          <w:szCs w:val="32"/>
          <w:highlight w:val="none"/>
          <w:u w:val="none"/>
          <w:lang w:val="en-US"/>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（四）电话咨询：0451-</w:t>
      </w:r>
      <w:r>
        <w:rPr>
          <w:rStyle w:val="10"/>
          <w:rFonts w:hint="eastAsia" w:ascii="仿宋_GB2312" w:hAnsi="仿宋_GB2312" w:eastAsia="仿宋_GB2312" w:cs="仿宋_GB2312"/>
          <w:b w:val="0"/>
          <w:bCs w:val="0"/>
          <w:color w:val="000000" w:themeColor="text1"/>
          <w:sz w:val="32"/>
          <w:szCs w:val="32"/>
          <w:highlight w:val="none"/>
          <w:u w:val="none"/>
          <w:lang w:val="en-US"/>
          <w14:textFill>
            <w14:solidFill>
              <w14:schemeClr w14:val="tx1"/>
            </w14:solidFill>
          </w14:textFill>
        </w:rPr>
        <w:t>51165799</w:t>
      </w:r>
    </w:p>
    <w:p w14:paraId="0DF2320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1B10782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62B219D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572FDC8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57908CE6">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5C4DAD0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1405890</wp:posOffset>
            </wp:positionH>
            <wp:positionV relativeFrom="paragraph">
              <wp:posOffset>-530860</wp:posOffset>
            </wp:positionV>
            <wp:extent cx="2956560" cy="2956560"/>
            <wp:effectExtent l="0" t="0" r="0" b="0"/>
            <wp:wrapNone/>
            <wp:docPr id="2" name="图片 2" descr="1_0_171_85_1_263149155_306533ec734f709fb350b20f90e14d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_0_171_85_1_263149155_306533ec734f709fb350b20f90e14df8"/>
                    <pic:cNvPicPr>
                      <a:picLocks noChangeAspect="1"/>
                    </pic:cNvPicPr>
                  </pic:nvPicPr>
                  <pic:blipFill>
                    <a:blip r:embed="rId4"/>
                    <a:stretch>
                      <a:fillRect/>
                    </a:stretch>
                  </pic:blipFill>
                  <pic:spPr>
                    <a:xfrm>
                      <a:off x="0" y="0"/>
                      <a:ext cx="2956560" cy="2956560"/>
                    </a:xfrm>
                    <a:prstGeom prst="rect">
                      <a:avLst/>
                    </a:prstGeom>
                  </pic:spPr>
                </pic:pic>
              </a:graphicData>
            </a:graphic>
          </wp:anchor>
        </w:drawing>
      </w:r>
    </w:p>
    <w:p w14:paraId="4ACFE00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2806CA4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602205F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5D75E47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35319B0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397C3CB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01A03DF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0BEDFAC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17EFCAD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Times New Roman"/>
          <w:color w:val="000000" w:themeColor="text1"/>
          <w:sz w:val="32"/>
          <w:szCs w:val="32"/>
          <w:highlight w:val="none"/>
          <w:lang w:val="en-US" w:eastAsia="zh-CN"/>
          <w14:textFill>
            <w14:solidFill>
              <w14:schemeClr w14:val="tx1"/>
            </w14:solidFill>
          </w14:textFill>
        </w:rPr>
        <w:t>（招聘报名表、资格审查承诺书、招聘岗位条件要求）</w:t>
      </w:r>
    </w:p>
    <w:p w14:paraId="3A7EDBD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6E67CE3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3686F81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512CFEA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5BF12BF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黑体" w:hAnsi="黑体" w:eastAsia="黑体" w:cs="Times New Roman"/>
          <w:color w:val="000000" w:themeColor="text1"/>
          <w:sz w:val="32"/>
          <w:szCs w:val="32"/>
          <w:highlight w:val="none"/>
          <w:lang w:val="en-US" w:eastAsia="zh-CN"/>
          <w14:textFill>
            <w14:solidFill>
              <w14:schemeClr w14:val="tx1"/>
            </w14:solidFill>
          </w14:textFill>
        </w:rPr>
      </w:pPr>
    </w:p>
    <w:p w14:paraId="474D73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Arial"/>
          <w:color w:val="000000" w:themeColor="text1"/>
          <w:kern w:val="0"/>
          <w:sz w:val="32"/>
          <w:szCs w:val="32"/>
          <w:highlight w:val="none"/>
          <w:lang w:val="en-US" w:eastAsia="zh-CN"/>
          <w14:textFill>
            <w14:solidFill>
              <w14:schemeClr w14:val="tx1"/>
            </w14:solidFill>
          </w14:textFill>
        </w:rPr>
      </w:pPr>
      <w:r>
        <w:rPr>
          <w:rFonts w:hint="eastAsia" w:ascii="黑体" w:hAnsi="黑体" w:eastAsia="黑体" w:cs="Arial"/>
          <w:color w:val="000000" w:themeColor="text1"/>
          <w:kern w:val="0"/>
          <w:sz w:val="32"/>
          <w:szCs w:val="32"/>
          <w:highlight w:val="none"/>
          <w:lang w:val="en-US" w:eastAsia="zh-CN"/>
          <w14:textFill>
            <w14:solidFill>
              <w14:schemeClr w14:val="tx1"/>
            </w14:solidFill>
          </w14:textFill>
        </w:rPr>
        <w:t>面向社会市场化公开招聘，应具备下列任职资格：</w:t>
      </w:r>
    </w:p>
    <w:p w14:paraId="4F35E7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一）经营计划中心主任</w:t>
      </w:r>
    </w:p>
    <w:p w14:paraId="518BD7B5">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招聘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1人</w:t>
      </w:r>
    </w:p>
    <w:p w14:paraId="70555CFC">
      <w:pPr>
        <w:pStyle w:val="12"/>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负责部门全面工作，负责与顾客沟通、工程项目的承揽、招投标文件的编制、项目合同签订、清收工程账款、工程变更统计、编制决算报告、配合项目审计开展相关工作、组织船舶交付工作、负责船舶售后服务、标准船型数据库建设；负责资产租赁、外包项目评审（主控）、外包合同的签订、外包施工队管理等工作。</w:t>
      </w:r>
    </w:p>
    <w:p w14:paraId="22A5874F">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资格要求：</w:t>
      </w:r>
    </w:p>
    <w:p w14:paraId="09BCCDC0">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1.熟悉经营管理或船舶建造相关工作，</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熟悉项目招投标管理，行业信息收集整理及分析，熟悉经营计划管理工作流程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428F267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一般应具有国有企业、党政机关（事业单位）或大中型私营企业同层级（相当职级）或下一层级岗位工作2年以上工作经历；</w:t>
      </w:r>
    </w:p>
    <w:p w14:paraId="6E7F8FF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3.应具有本科及以上学历，专业需与所报岗位相关；</w:t>
      </w:r>
    </w:p>
    <w:p w14:paraId="46D422C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年龄一般不超过40周岁（1984年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300E1F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具备5年以上相关行业工作经验；</w:t>
      </w:r>
    </w:p>
    <w:p w14:paraId="4FF70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具备较强的沟通能力和专业知识，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熟练使用相关办公软件。</w:t>
      </w:r>
    </w:p>
    <w:p w14:paraId="61F709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二）船体车间主任</w:t>
      </w:r>
    </w:p>
    <w:p w14:paraId="57930B8C">
      <w:pPr>
        <w:keepNext w:val="0"/>
        <w:keepLines w:val="0"/>
        <w:pageBreakBefore w:val="0"/>
        <w:kinsoku/>
        <w:wordWrap/>
        <w:overflowPunct/>
        <w:topLinePunct w:val="0"/>
        <w:bidi w:val="0"/>
        <w:adjustRightInd/>
        <w:snapToGrid/>
        <w:spacing w:line="560" w:lineRule="exact"/>
        <w:ind w:firstLine="643" w:firstLineChars="200"/>
        <w:textAlignment w:val="auto"/>
        <w:outlineLvl w:val="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招聘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1人</w:t>
      </w:r>
    </w:p>
    <w:p w14:paraId="24CC696C">
      <w:pPr>
        <w:keepNext w:val="0"/>
        <w:keepLines w:val="0"/>
        <w:pageBreakBefore w:val="0"/>
        <w:kinsoku/>
        <w:wordWrap/>
        <w:overflowPunct/>
        <w:topLinePunct w:val="0"/>
        <w:bidi w:val="0"/>
        <w:adjustRightInd/>
        <w:snapToGrid/>
        <w:spacing w:line="560" w:lineRule="exact"/>
        <w:ind w:firstLine="643" w:firstLineChars="200"/>
        <w:textAlignment w:val="auto"/>
        <w:outlineLvl w:val="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负责完成车间承接的生产任务及生产管理、人员管理、设备设施使用和管理、安全环保管理、生产现场管理、门座吊车使用和管理、风险排查及管控、保密管理，负责生产物资的使用及管理等。</w:t>
      </w:r>
    </w:p>
    <w:p w14:paraId="475BCA72">
      <w:pPr>
        <w:keepNext w:val="0"/>
        <w:keepLines w:val="0"/>
        <w:pageBreakBefore w:val="0"/>
        <w:kinsoku/>
        <w:wordWrap/>
        <w:overflowPunct/>
        <w:topLinePunct w:val="0"/>
        <w:bidi w:val="0"/>
        <w:adjustRightInd/>
        <w:snapToGrid/>
        <w:spacing w:line="560" w:lineRule="exact"/>
        <w:ind w:firstLine="964" w:firstLineChars="300"/>
        <w:jc w:val="left"/>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资格要求：</w:t>
      </w:r>
    </w:p>
    <w:p w14:paraId="3EB0FA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1.熟悉船舶建造、工程管理及安全管理等；</w:t>
      </w:r>
    </w:p>
    <w:p w14:paraId="6F9DE92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一般应具有国有企业、党政机关（事业单位）或大中型私营企业同层级（相当职级）或下一层级岗位工作2年以上工作经历；</w:t>
      </w:r>
    </w:p>
    <w:p w14:paraId="147268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3.一般应具有本科及以上学历；</w:t>
      </w:r>
    </w:p>
    <w:p w14:paraId="085C5A6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年龄一般不超过40周岁（1984年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CC71B26">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具备良好的组织能力、管理能力、文字综合能力；</w:t>
      </w:r>
    </w:p>
    <w:p w14:paraId="4157AF8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三）经营主管</w:t>
      </w:r>
    </w:p>
    <w:p w14:paraId="394BB92B">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楷体_GB2312" w:hAnsi="宋体" w:eastAsia="楷体_GB2312" w:cs="Arial"/>
          <w:b/>
          <w:color w:val="000000" w:themeColor="text1"/>
          <w:kern w:val="0"/>
          <w:sz w:val="32"/>
          <w:szCs w:val="32"/>
          <w:highlight w:val="none"/>
          <w14:textFill>
            <w14:solidFill>
              <w14:schemeClr w14:val="tx1"/>
            </w14:solidFill>
          </w14:textFill>
        </w:rPr>
      </w:pPr>
      <w:r>
        <w:rPr>
          <w:rFonts w:hint="eastAsia" w:ascii="楷体_GB2312" w:hAnsi="宋体" w:eastAsia="楷体_GB2312" w:cs="Arial"/>
          <w:b/>
          <w:color w:val="000000" w:themeColor="text1"/>
          <w:kern w:val="0"/>
          <w:sz w:val="32"/>
          <w:szCs w:val="32"/>
          <w:highlight w:val="none"/>
          <w:lang w:eastAsia="zh-CN"/>
          <w14:textFill>
            <w14:solidFill>
              <w14:schemeClr w14:val="tx1"/>
            </w14:solidFill>
          </w14:textFill>
        </w:rPr>
        <w:t>招聘</w:t>
      </w:r>
      <w:r>
        <w:rPr>
          <w:rFonts w:hint="eastAsia" w:ascii="楷体_GB2312" w:hAnsi="宋体" w:eastAsia="楷体_GB2312" w:cs="Arial"/>
          <w:b/>
          <w:color w:val="000000" w:themeColor="text1"/>
          <w:kern w:val="0"/>
          <w:sz w:val="32"/>
          <w:szCs w:val="32"/>
          <w:highlight w:val="none"/>
          <w14:textFill>
            <w14:solidFill>
              <w14:schemeClr w14:val="tx1"/>
            </w14:solidFill>
          </w14:textFill>
        </w:rPr>
        <w:t>人数：</w:t>
      </w:r>
      <w:r>
        <w:rPr>
          <w:rFonts w:hint="eastAsia" w:ascii="仿宋_GB2312" w:hAnsi="宋体" w:eastAsia="仿宋_GB2312" w:cs="Arial"/>
          <w:color w:val="000000" w:themeColor="text1"/>
          <w:kern w:val="0"/>
          <w:sz w:val="32"/>
          <w:szCs w:val="32"/>
          <w:highlight w:val="none"/>
          <w14:textFill>
            <w14:solidFill>
              <w14:schemeClr w14:val="tx1"/>
            </w14:solidFill>
          </w14:textFill>
        </w:rPr>
        <w:t>1人</w:t>
      </w:r>
    </w:p>
    <w:p w14:paraId="3596B79E">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楷体_GB2312" w:hAnsi="宋体" w:eastAsia="楷体_GB2312" w:cs="Arial"/>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协助部门负责人开展工作，负责招投标询价、报价及项目测算、人工费开价统计，工程款回收、</w:t>
      </w:r>
      <w:r>
        <w:rPr>
          <w:rFonts w:hint="eastAsia" w:ascii="仿宋_GB2312" w:hAnsi="仿宋_GB2312" w:eastAsia="仿宋_GB2312" w:cs="仿宋_GB2312"/>
          <w:b w:val="0"/>
          <w:bCs/>
          <w:color w:val="000000" w:themeColor="text1"/>
          <w:sz w:val="32"/>
          <w:szCs w:val="32"/>
          <w:highlight w:val="none"/>
          <w:vertAlign w:val="baseline"/>
          <w:lang w:val="en-US" w:eastAsia="zh-CN"/>
          <w14:textFill>
            <w14:solidFill>
              <w14:schemeClr w14:val="tx1"/>
            </w14:solidFill>
          </w14:textFill>
        </w:rPr>
        <w:t>工程变更统计、决算文件编制、全面预算、外包工程项目管理、外包项目评审、闲置资产</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租赁、市场信息调研、分析和预测，其他非船产品业务拓展及承揽、外包工程合同签订等。</w:t>
      </w:r>
    </w:p>
    <w:p w14:paraId="47AA2FB4">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资格要求：</w:t>
      </w:r>
    </w:p>
    <w:p w14:paraId="790CAD5F">
      <w:pPr>
        <w:keepNext w:val="0"/>
        <w:keepLines w:val="0"/>
        <w:pageBreakBefore w:val="0"/>
        <w:numPr>
          <w:ilvl w:val="0"/>
          <w:numId w:val="0"/>
        </w:numPr>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1.具有较强的沟通能力、关系管理能力、良好的计划执行能力和知识学习能力；</w:t>
      </w:r>
    </w:p>
    <w:p w14:paraId="573A1269">
      <w:pPr>
        <w:keepNext w:val="0"/>
        <w:keepLines w:val="0"/>
        <w:pageBreakBefore w:val="0"/>
        <w:numPr>
          <w:ilvl w:val="0"/>
          <w:numId w:val="0"/>
        </w:numPr>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2.具有税收、企业管理、数理分析方面的知识，能够针对一般性专业问题提出有效解决思路，基本了解行业该知识发展的状态；</w:t>
      </w:r>
    </w:p>
    <w:p w14:paraId="65039CA9">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3.能够熟练编写一般性的经营工作方案及决算报告；具备编写船舶建造、船舶修理及船舶装修预算相关知识；</w:t>
      </w:r>
    </w:p>
    <w:p w14:paraId="67C1E2F5">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4.一般应具有本科及以上学历，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专业需与所报岗位相关</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p>
    <w:p w14:paraId="295897EE">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综合条件优秀者，年龄可适当放宽；</w:t>
      </w:r>
    </w:p>
    <w:p w14:paraId="58A916CC">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6.熟练使用相关办公软件；</w:t>
      </w:r>
    </w:p>
    <w:p w14:paraId="0A8E2CF8">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应具有与所聘岗位</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2年以上</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工作经</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历，全日制高校应届毕业生</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不作要求</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p>
    <w:p w14:paraId="17090C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四）人才用工管理专员</w:t>
      </w:r>
    </w:p>
    <w:p w14:paraId="58967B53">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招聘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1人</w:t>
      </w:r>
    </w:p>
    <w:p w14:paraId="372E48B0">
      <w:pPr>
        <w:pStyle w:val="11"/>
        <w:keepNext w:val="0"/>
        <w:keepLines w:val="0"/>
        <w:pageBreakBefore w:val="0"/>
        <w:kinsoku/>
        <w:wordWrap/>
        <w:overflowPunct/>
        <w:topLinePunct w:val="0"/>
        <w:bidi w:val="0"/>
        <w:adjustRightInd/>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岗位职责：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负责公司人才规划、招聘管理、培训管理、职位晋升管理、岗位管理、用工管理、劳动关系管理等相关工作；退休审批、离退休业务管理（含哈船厂）、员工档案、历史遗留问题等相关工作。</w:t>
      </w:r>
    </w:p>
    <w:p w14:paraId="391BD869">
      <w:pPr>
        <w:pStyle w:val="11"/>
        <w:keepNext w:val="0"/>
        <w:keepLines w:val="0"/>
        <w:pageBreakBefore w:val="0"/>
        <w:kinsoku/>
        <w:wordWrap/>
        <w:overflowPunct/>
        <w:topLinePunct w:val="0"/>
        <w:bidi w:val="0"/>
        <w:adjustRightInd/>
        <w:spacing w:before="0" w:beforeAutospacing="0" w:after="0" w:afterAutospacing="0" w:line="560" w:lineRule="exact"/>
        <w:ind w:firstLine="643" w:firstLineChars="200"/>
        <w:jc w:val="both"/>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资格要求：</w:t>
      </w:r>
    </w:p>
    <w:p w14:paraId="2183E6D5">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1.熟悉现代人力资源管理模式及人力资源各个模块工作流程和处理方法；</w:t>
      </w:r>
    </w:p>
    <w:p w14:paraId="15673C89">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2.熟悉《劳动合同法》《社会保险法》等人力资源基本法，熟悉人力资源各项工作流程；</w:t>
      </w:r>
    </w:p>
    <w:p w14:paraId="2EFAA3A7">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3.熟练使用相关办公软件；</w:t>
      </w:r>
    </w:p>
    <w:p w14:paraId="044B04F4">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4.一般应具有本科及以上学历，为</w:t>
      </w:r>
      <w:r>
        <w:rPr>
          <w:rFonts w:hint="eastAsia" w:ascii="仿宋_GB2312" w:hAnsi="仿宋_GB2312" w:eastAsia="仿宋_GB2312" w:cs="仿宋_GB2312"/>
          <w:color w:val="auto"/>
          <w:sz w:val="32"/>
          <w:szCs w:val="32"/>
          <w:highlight w:val="none"/>
          <w:lang w:val="en-US" w:eastAsia="zh-CN"/>
        </w:rPr>
        <w:t>中共正式党员，</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需具有人资管理初级及以上专业技术职称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70AA2F17">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综合条件优秀者，年龄可适当放宽；</w:t>
      </w:r>
    </w:p>
    <w:p w14:paraId="0222F3EF">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应具有与所聘岗位</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2年以上</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工作经</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历，全日制高校应届毕业生</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不作要求。</w:t>
      </w:r>
    </w:p>
    <w:p w14:paraId="3233EA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五）轮机技术员</w:t>
      </w:r>
    </w:p>
    <w:p w14:paraId="1DD4F98D">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楷体_GB2312" w:hAnsi="宋体" w:eastAsia="楷体_GB2312" w:cs="Arial"/>
          <w:b/>
          <w:color w:val="000000" w:themeColor="text1"/>
          <w:kern w:val="0"/>
          <w:sz w:val="32"/>
          <w:szCs w:val="32"/>
          <w:highlight w:val="none"/>
          <w14:textFill>
            <w14:solidFill>
              <w14:schemeClr w14:val="tx1"/>
            </w14:solidFill>
          </w14:textFill>
        </w:rPr>
      </w:pPr>
      <w:r>
        <w:rPr>
          <w:rFonts w:hint="eastAsia" w:ascii="楷体_GB2312" w:hAnsi="宋体" w:eastAsia="楷体_GB2312" w:cs="Arial"/>
          <w:b/>
          <w:color w:val="000000" w:themeColor="text1"/>
          <w:kern w:val="0"/>
          <w:sz w:val="32"/>
          <w:szCs w:val="32"/>
          <w:highlight w:val="none"/>
          <w:lang w:eastAsia="zh-CN"/>
          <w14:textFill>
            <w14:solidFill>
              <w14:schemeClr w14:val="tx1"/>
            </w14:solidFill>
          </w14:textFill>
        </w:rPr>
        <w:t>招聘</w:t>
      </w:r>
      <w:r>
        <w:rPr>
          <w:rFonts w:hint="eastAsia" w:ascii="楷体_GB2312" w:hAnsi="宋体" w:eastAsia="楷体_GB2312" w:cs="Arial"/>
          <w:b/>
          <w:color w:val="000000" w:themeColor="text1"/>
          <w:kern w:val="0"/>
          <w:sz w:val="32"/>
          <w:szCs w:val="32"/>
          <w:highlight w:val="none"/>
          <w14:textFill>
            <w14:solidFill>
              <w14:schemeClr w14:val="tx1"/>
            </w14:solidFill>
          </w14:textFill>
        </w:rPr>
        <w:t>人数：</w:t>
      </w:r>
      <w:r>
        <w:rPr>
          <w:rFonts w:hint="eastAsia" w:ascii="仿宋_GB2312" w:hAnsi="宋体" w:eastAsia="仿宋_GB2312" w:cs="Arial"/>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Arial"/>
          <w:color w:val="000000" w:themeColor="text1"/>
          <w:kern w:val="0"/>
          <w:sz w:val="32"/>
          <w:szCs w:val="32"/>
          <w:highlight w:val="none"/>
          <w14:textFill>
            <w14:solidFill>
              <w14:schemeClr w14:val="tx1"/>
            </w14:solidFill>
          </w14:textFill>
        </w:rPr>
        <w:t>人</w:t>
      </w:r>
    </w:p>
    <w:p w14:paraId="0A2CAD57">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岗位职责：</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负责轮机技术图纸设计，负责轮机生产实现策划，预算编制，并监督组织实施，安全文明生产等，并参与质量管理体系管理工作。</w:t>
      </w:r>
    </w:p>
    <w:p w14:paraId="7BD76709">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资格要求：</w:t>
      </w:r>
    </w:p>
    <w:p w14:paraId="060F4310">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1.熟悉船舶专业建造管理、熟悉船舶建造工艺流程，熟悉应用CAD等设计软件，熟悉船舶行业及国家标准，具有丰富的现场生产管理及处理问题经验；</w:t>
      </w:r>
    </w:p>
    <w:p w14:paraId="5F61FA85">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2.具有一定的问题综合分析处理能力，责任意识和原则性强；</w:t>
      </w:r>
    </w:p>
    <w:p w14:paraId="219F5F81">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3.</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一般应具有大学本科或以上学历；</w:t>
      </w:r>
    </w:p>
    <w:p w14:paraId="298101F7">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综合条件优秀者，年龄可适当放宽；</w:t>
      </w:r>
    </w:p>
    <w:p w14:paraId="40C8ACF3">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5.熟练使用相关办公软件及绘图软件；</w:t>
      </w:r>
    </w:p>
    <w:p w14:paraId="15E7148F">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6.应具有与所聘岗位</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2年以上</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工作经</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历，全日制高校应届毕业生</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不作要求。</w:t>
      </w:r>
    </w:p>
    <w:p w14:paraId="3B97EE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(六）保管员（仓库）</w:t>
      </w:r>
    </w:p>
    <w:p w14:paraId="157D3B98">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楷体_GB2312" w:hAnsi="宋体" w:eastAsia="楷体_GB2312" w:cs="Arial"/>
          <w:b/>
          <w:color w:val="000000" w:themeColor="text1"/>
          <w:kern w:val="0"/>
          <w:sz w:val="32"/>
          <w:szCs w:val="32"/>
          <w:highlight w:val="none"/>
          <w14:textFill>
            <w14:solidFill>
              <w14:schemeClr w14:val="tx1"/>
            </w14:solidFill>
          </w14:textFill>
        </w:rPr>
      </w:pPr>
      <w:r>
        <w:rPr>
          <w:rFonts w:hint="eastAsia" w:ascii="楷体_GB2312" w:hAnsi="宋体" w:eastAsia="楷体_GB2312" w:cs="Arial"/>
          <w:b/>
          <w:color w:val="000000" w:themeColor="text1"/>
          <w:kern w:val="0"/>
          <w:sz w:val="32"/>
          <w:szCs w:val="32"/>
          <w:highlight w:val="none"/>
          <w:lang w:eastAsia="zh-CN"/>
          <w14:textFill>
            <w14:solidFill>
              <w14:schemeClr w14:val="tx1"/>
            </w14:solidFill>
          </w14:textFill>
        </w:rPr>
        <w:t>招聘</w:t>
      </w:r>
      <w:r>
        <w:rPr>
          <w:rFonts w:hint="eastAsia" w:ascii="楷体_GB2312" w:hAnsi="宋体" w:eastAsia="楷体_GB2312" w:cs="Arial"/>
          <w:b/>
          <w:color w:val="000000" w:themeColor="text1"/>
          <w:kern w:val="0"/>
          <w:sz w:val="32"/>
          <w:szCs w:val="32"/>
          <w:highlight w:val="none"/>
          <w14:textFill>
            <w14:solidFill>
              <w14:schemeClr w14:val="tx1"/>
            </w14:solidFill>
          </w14:textFill>
        </w:rPr>
        <w:t>人数：</w:t>
      </w:r>
      <w:r>
        <w:rPr>
          <w:rFonts w:hint="eastAsia" w:ascii="仿宋_GB2312" w:hAnsi="宋体" w:eastAsia="仿宋_GB2312" w:cs="Arial"/>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Arial"/>
          <w:color w:val="000000" w:themeColor="text1"/>
          <w:kern w:val="0"/>
          <w:sz w:val="32"/>
          <w:szCs w:val="32"/>
          <w:highlight w:val="none"/>
          <w14:textFill>
            <w14:solidFill>
              <w14:schemeClr w14:val="tx1"/>
            </w14:solidFill>
          </w14:textFill>
        </w:rPr>
        <w:t>人</w:t>
      </w:r>
    </w:p>
    <w:p w14:paraId="730DC144">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楷体_GB2312" w:hAnsi="宋体" w:eastAsia="楷体_GB2312" w:cs="Arial"/>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负责材料物资的管理，做好到货登记、验收、识别，物资的保管、发放，库存物资的盘点，库存物资账务管理；负责仓库安全管理工作。</w:t>
      </w:r>
    </w:p>
    <w:p w14:paraId="7F5BDF8D">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资格要求：</w:t>
      </w:r>
    </w:p>
    <w:p w14:paraId="58F0DA9F">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1.熟悉物资存储、收发管理流程，熟悉计算机仓储管理软件操作等，具备仓库安全管理基本技能；</w:t>
      </w:r>
    </w:p>
    <w:p w14:paraId="6408BEF0">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一般应具有本科学历；</w:t>
      </w:r>
    </w:p>
    <w:p w14:paraId="199B715E">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综合条件优秀者，年龄可适当放宽；</w:t>
      </w:r>
    </w:p>
    <w:p w14:paraId="5EE99688">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4.具有较强的沟通协调及问题处理能力；</w:t>
      </w:r>
    </w:p>
    <w:p w14:paraId="6E34D45C">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5.身体健康，吃苦耐劳，工作认真细致，执行力强，有责任心；</w:t>
      </w:r>
    </w:p>
    <w:p w14:paraId="22BD9EDA">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6.应具有与所聘岗位</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2年以上</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工作经</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历，全日制高校应届毕业生</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不作要求。</w:t>
      </w:r>
    </w:p>
    <w:p w14:paraId="7F7898AA">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outlineLvl w:val="9"/>
        <w:rPr>
          <w:rFonts w:hint="default" w:ascii="黑体" w:hAnsi="黑体" w:eastAsia="黑体" w:cs="Times New Roman"/>
          <w:color w:val="000000" w:themeColor="text1"/>
          <w:sz w:val="32"/>
          <w:szCs w:val="32"/>
          <w:highlight w:val="none"/>
          <w:lang w:val="en-US" w:eastAsia="zh-CN"/>
          <w14:textFill>
            <w14:solidFill>
              <w14:schemeClr w14:val="tx1"/>
            </w14:solidFill>
          </w14:textFill>
        </w:rPr>
      </w:pPr>
    </w:p>
    <w:p w14:paraId="2950B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黑体" w:hAnsi="黑体" w:eastAsia="黑体" w:cs="Arial"/>
          <w:color w:val="000000" w:themeColor="text1"/>
          <w:kern w:val="0"/>
          <w:sz w:val="32"/>
          <w:szCs w:val="32"/>
          <w:highlight w:val="none"/>
          <w:lang w:val="en-US" w:eastAsia="zh-CN"/>
          <w14:textFill>
            <w14:solidFill>
              <w14:schemeClr w14:val="tx1"/>
            </w14:solidFill>
          </w14:textFill>
        </w:rPr>
      </w:pPr>
      <w:r>
        <w:rPr>
          <w:rFonts w:hint="eastAsia" w:ascii="黑体" w:hAnsi="黑体" w:eastAsia="黑体" w:cs="Arial"/>
          <w:color w:val="000000" w:themeColor="text1"/>
          <w:kern w:val="0"/>
          <w:sz w:val="32"/>
          <w:szCs w:val="32"/>
          <w:highlight w:val="none"/>
          <w:lang w:val="en-US" w:eastAsia="zh-CN"/>
          <w14:textFill>
            <w14:solidFill>
              <w14:schemeClr w14:val="tx1"/>
            </w14:solidFill>
          </w14:textFill>
        </w:rPr>
        <w:t>面向集团所属企业及北方船舶竞聘上岗的，应具备下列任职资格：</w:t>
      </w:r>
    </w:p>
    <w:p w14:paraId="716589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14:paraId="45BB09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一）经营计划中心主任</w:t>
      </w:r>
    </w:p>
    <w:p w14:paraId="73CEFB5E">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招聘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1人</w:t>
      </w:r>
    </w:p>
    <w:p w14:paraId="5362AB4A">
      <w:pPr>
        <w:pStyle w:val="12"/>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3" w:firstLineChars="200"/>
        <w:textAlignment w:val="baseline"/>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负责部门全面工作，负责与顾客沟通、工程项目的承揽、招投标文件的编制、项目合同签订、清收工程账款、工程变更统计、编制决算报告、配合项目审计开展相关工作、组织船舶交付工作、负责船舶售后服务、标准船型数据库建设；负责资产租赁、外包项目评审（主控）、外包合同的签订、外包施工队管理等工作。</w:t>
      </w:r>
    </w:p>
    <w:p w14:paraId="73E29C8C">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资格要求：</w:t>
      </w:r>
    </w:p>
    <w:p w14:paraId="192A0070">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1.熟悉经营管理相关工作；</w:t>
      </w:r>
    </w:p>
    <w:p w14:paraId="3EE87A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2.良好的人际交往能力、影响力、领导能力、沟通能力、判断和决策能力、执行能力以及学习能力；</w:t>
      </w:r>
    </w:p>
    <w:p w14:paraId="4B1864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3.文字功底扎实，能够编写综合性经营文件和招投标文件，综合性熟悉招投标管理工作；</w:t>
      </w:r>
    </w:p>
    <w:p w14:paraId="0075F5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4.应具有主任岗位相当职级工作经历，或具有副主任岗位（相当职级）2年以上工作经历，不足2年的应具有副主任岗位（相当职级）和一般岗位5年以上工作经历；</w:t>
      </w:r>
    </w:p>
    <w:p w14:paraId="47876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5.应具有本科及以上学历，综合条件优秀的可放宽至大专学历；</w:t>
      </w:r>
    </w:p>
    <w:p w14:paraId="2C47DF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年龄一般不超过40周岁（1984年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北方船舶现职人员年龄不作要求，一般应满足一届任期（3年）；</w:t>
      </w:r>
    </w:p>
    <w:p w14:paraId="10E3FCB8">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7.熟练使用相关办公软件。</w:t>
      </w:r>
    </w:p>
    <w:p w14:paraId="41A549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二）船体车间主任</w:t>
      </w:r>
    </w:p>
    <w:p w14:paraId="1701787F">
      <w:pPr>
        <w:keepNext w:val="0"/>
        <w:keepLines w:val="0"/>
        <w:pageBreakBefore w:val="0"/>
        <w:kinsoku/>
        <w:wordWrap/>
        <w:overflowPunct/>
        <w:topLinePunct w:val="0"/>
        <w:bidi w:val="0"/>
        <w:adjustRightInd/>
        <w:snapToGrid/>
        <w:spacing w:line="560" w:lineRule="exact"/>
        <w:ind w:firstLine="643" w:firstLineChars="200"/>
        <w:textAlignment w:val="auto"/>
        <w:outlineLvl w:val="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招聘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1人</w:t>
      </w:r>
    </w:p>
    <w:p w14:paraId="580B0FF1">
      <w:pPr>
        <w:keepNext w:val="0"/>
        <w:keepLines w:val="0"/>
        <w:pageBreakBefore w:val="0"/>
        <w:kinsoku/>
        <w:wordWrap/>
        <w:overflowPunct/>
        <w:topLinePunct w:val="0"/>
        <w:bidi w:val="0"/>
        <w:adjustRightInd/>
        <w:snapToGrid/>
        <w:spacing w:line="560" w:lineRule="exact"/>
        <w:ind w:firstLine="643" w:firstLineChars="200"/>
        <w:textAlignment w:val="auto"/>
        <w:outlineLvl w:val="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负责完成车间承接的生产任务及生产管理、人员管理、设备设施使用和管理、安全环保管理、生产现场管理、门座吊车使用和管理、风险排查及管控、保密管理，负责生产物资的使用及管理等。</w:t>
      </w:r>
    </w:p>
    <w:p w14:paraId="42D054CF">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资格要求：</w:t>
      </w:r>
    </w:p>
    <w:p w14:paraId="22D0D7FE">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1.熟悉船舶建造、工程管理及安全管理等；</w:t>
      </w:r>
    </w:p>
    <w:p w14:paraId="0440C0A9">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2.具有较强的生产组织协调能力；</w:t>
      </w:r>
    </w:p>
    <w:p w14:paraId="63A02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应具有主任岗位相当职级工作经历，或具有副主任岗位（相当职级）2年以上工作经历，不足2年的应具有副主任岗位（相当职级）和一般岗位5年以上工作经历，或具备10年以上技能岗位工作经历，具有技师及以上职称；</w:t>
      </w:r>
    </w:p>
    <w:p w14:paraId="254D0E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4.应具有本科及以上学历，经验丰富、综合条件优秀的可放宽条件；</w:t>
      </w:r>
    </w:p>
    <w:p w14:paraId="1F5DA75D">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年龄一般不超过40周岁（1984年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北方船舶现职人员年龄不作要求，一般应满足一届任期（3年）。</w:t>
      </w:r>
    </w:p>
    <w:p w14:paraId="105B97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三）经营主管</w:t>
      </w:r>
    </w:p>
    <w:p w14:paraId="1929555C">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楷体_GB2312" w:hAnsi="宋体" w:eastAsia="楷体_GB2312" w:cs="Arial"/>
          <w:b/>
          <w:color w:val="000000" w:themeColor="text1"/>
          <w:kern w:val="0"/>
          <w:sz w:val="32"/>
          <w:szCs w:val="32"/>
          <w:highlight w:val="none"/>
          <w14:textFill>
            <w14:solidFill>
              <w14:schemeClr w14:val="tx1"/>
            </w14:solidFill>
          </w14:textFill>
        </w:rPr>
      </w:pPr>
      <w:r>
        <w:rPr>
          <w:rFonts w:hint="eastAsia" w:ascii="楷体_GB2312" w:hAnsi="宋体" w:eastAsia="楷体_GB2312" w:cs="Arial"/>
          <w:b/>
          <w:color w:val="000000" w:themeColor="text1"/>
          <w:kern w:val="0"/>
          <w:sz w:val="32"/>
          <w:szCs w:val="32"/>
          <w:highlight w:val="none"/>
          <w:lang w:eastAsia="zh-CN"/>
          <w14:textFill>
            <w14:solidFill>
              <w14:schemeClr w14:val="tx1"/>
            </w14:solidFill>
          </w14:textFill>
        </w:rPr>
        <w:t>招聘</w:t>
      </w:r>
      <w:r>
        <w:rPr>
          <w:rFonts w:hint="eastAsia" w:ascii="楷体_GB2312" w:hAnsi="宋体" w:eastAsia="楷体_GB2312" w:cs="Arial"/>
          <w:b/>
          <w:color w:val="000000" w:themeColor="text1"/>
          <w:kern w:val="0"/>
          <w:sz w:val="32"/>
          <w:szCs w:val="32"/>
          <w:highlight w:val="none"/>
          <w14:textFill>
            <w14:solidFill>
              <w14:schemeClr w14:val="tx1"/>
            </w14:solidFill>
          </w14:textFill>
        </w:rPr>
        <w:t>人数：</w:t>
      </w:r>
      <w:r>
        <w:rPr>
          <w:rFonts w:hint="eastAsia" w:ascii="仿宋_GB2312" w:hAnsi="宋体" w:eastAsia="仿宋_GB2312" w:cs="Arial"/>
          <w:color w:val="000000" w:themeColor="text1"/>
          <w:kern w:val="0"/>
          <w:sz w:val="32"/>
          <w:szCs w:val="32"/>
          <w:highlight w:val="none"/>
          <w14:textFill>
            <w14:solidFill>
              <w14:schemeClr w14:val="tx1"/>
            </w14:solidFill>
          </w14:textFill>
        </w:rPr>
        <w:t>1人</w:t>
      </w:r>
    </w:p>
    <w:p w14:paraId="2A12B10D">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楷体_GB2312" w:hAnsi="宋体" w:eastAsia="楷体_GB2312" w:cs="Arial"/>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协助部门负责人开展工作，负责招投标询价、报价及项目测算、人工费开价统计，工程款回收、</w:t>
      </w:r>
      <w:r>
        <w:rPr>
          <w:rFonts w:hint="eastAsia" w:ascii="仿宋_GB2312" w:hAnsi="仿宋_GB2312" w:eastAsia="仿宋_GB2312" w:cs="仿宋_GB2312"/>
          <w:b w:val="0"/>
          <w:bCs/>
          <w:color w:val="000000" w:themeColor="text1"/>
          <w:sz w:val="32"/>
          <w:szCs w:val="32"/>
          <w:highlight w:val="none"/>
          <w:vertAlign w:val="baseline"/>
          <w:lang w:val="en-US" w:eastAsia="zh-CN"/>
          <w14:textFill>
            <w14:solidFill>
              <w14:schemeClr w14:val="tx1"/>
            </w14:solidFill>
          </w14:textFill>
        </w:rPr>
        <w:t>工程变更统计、决算文件编制、全面预算、外包工程项目管理、外包项目评审、闲置资产</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租赁、市场信息调研、分析和预测，其他非船产品业务拓展及承揽、外包工程合同签订等。</w:t>
      </w:r>
    </w:p>
    <w:p w14:paraId="4391D9B3">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资格要求：</w:t>
      </w:r>
    </w:p>
    <w:p w14:paraId="2FC9473B">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1.具有较强的沟通能力、关系管理能力、良好的计划执行能力和知识学习能力；从事相关领域工作2年以上者优先；</w:t>
      </w:r>
    </w:p>
    <w:p w14:paraId="4BFA3F5D">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2.具有税收、企业管理、数理分析方面的知识，能够针对一般性专业问题提出有效解决思路，基本了解行业该知识发展的状态；</w:t>
      </w:r>
    </w:p>
    <w:p w14:paraId="01C4A858">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3.能够熟练编写一般性的经营工作方案及决算报告；具备编写船舶建造、船舶修理及船舶装修预算相关知识；</w:t>
      </w:r>
    </w:p>
    <w:p w14:paraId="66911BF1">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4.一般应具有本科及以上学历，综合条件优秀的可放宽至大专学历；</w:t>
      </w:r>
    </w:p>
    <w:p w14:paraId="0BD431F5">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北方船舶现职人员年龄不作要求</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，一般应满足一届任期（3年）；</w:t>
      </w:r>
    </w:p>
    <w:p w14:paraId="0006B08A">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6.熟练使用相关办公软件。</w:t>
      </w:r>
    </w:p>
    <w:p w14:paraId="049ED7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楷体" w:hAnsi="楷体" w:eastAsia="楷体" w:cs="楷体"/>
          <w:b/>
          <w:bCs/>
          <w:color w:val="000000" w:themeColor="text1"/>
          <w:kern w:val="0"/>
          <w:sz w:val="32"/>
          <w:szCs w:val="32"/>
          <w:highlight w:val="none"/>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四）人才用工管理专员</w:t>
      </w:r>
    </w:p>
    <w:p w14:paraId="71BBA9EE">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lang w:eastAsia="zh-CN"/>
          <w14:textFill>
            <w14:solidFill>
              <w14:schemeClr w14:val="tx1"/>
            </w14:solidFill>
          </w14:textFill>
        </w:rPr>
        <w:t>招聘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人数：</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1人</w:t>
      </w:r>
    </w:p>
    <w:p w14:paraId="6A5338D0">
      <w:pPr>
        <w:pStyle w:val="11"/>
        <w:keepNext w:val="0"/>
        <w:keepLines w:val="0"/>
        <w:pageBreakBefore w:val="0"/>
        <w:kinsoku/>
        <w:wordWrap/>
        <w:overflowPunct/>
        <w:topLinePunct w:val="0"/>
        <w:bidi w:val="0"/>
        <w:adjustRightInd/>
        <w:spacing w:before="0" w:beforeAutospacing="0" w:after="0" w:afterAutospacing="0" w:line="560" w:lineRule="exact"/>
        <w:ind w:firstLine="643"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岗位职责：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负责公司人才规划、招聘管理、培训管理、职位晋升管理、岗位管理、用工管理、劳动关系管理等相关工作；退休审批、离退休业务管理（含哈船厂）、员工档案、历史遗留问题等相关工作。</w:t>
      </w:r>
    </w:p>
    <w:p w14:paraId="191A3682">
      <w:pPr>
        <w:pStyle w:val="11"/>
        <w:keepNext w:val="0"/>
        <w:keepLines w:val="0"/>
        <w:pageBreakBefore w:val="0"/>
        <w:kinsoku/>
        <w:wordWrap/>
        <w:overflowPunct/>
        <w:topLinePunct w:val="0"/>
        <w:bidi w:val="0"/>
        <w:adjustRightInd/>
        <w:spacing w:before="0" w:beforeAutospacing="0" w:after="0" w:afterAutospacing="0" w:line="560" w:lineRule="exact"/>
        <w:ind w:firstLine="643" w:firstLineChars="200"/>
        <w:jc w:val="both"/>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资格要求：</w:t>
      </w:r>
    </w:p>
    <w:p w14:paraId="7FE6705A">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1.熟悉现代人力资源管理模式及人力资源各个模块工作流程和处理方法；</w:t>
      </w:r>
    </w:p>
    <w:p w14:paraId="0781E092">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2.熟悉《劳动合同法》《社会保险法》等人力资源基本法，熟悉人力资源各项工作流程；</w:t>
      </w:r>
    </w:p>
    <w:p w14:paraId="1893DA99">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3.熟练使用相关办公软件；</w:t>
      </w:r>
    </w:p>
    <w:p w14:paraId="2B35B4C4">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4.一般应具有本科及以上学历，为</w:t>
      </w:r>
      <w:r>
        <w:rPr>
          <w:rFonts w:hint="eastAsia" w:ascii="仿宋_GB2312" w:hAnsi="仿宋_GB2312" w:eastAsia="仿宋_GB2312" w:cs="仿宋_GB2312"/>
          <w:color w:val="auto"/>
          <w:sz w:val="32"/>
          <w:szCs w:val="32"/>
          <w:highlight w:val="none"/>
          <w:lang w:val="en-US" w:eastAsia="zh-CN"/>
        </w:rPr>
        <w:t>中共正式党员，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综合条件优秀的，学历要求可放宽至大专；</w:t>
      </w:r>
    </w:p>
    <w:p w14:paraId="6C51B424">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北方船舶现职人员年龄不作要求，一般应满足一届任期（3年）；</w:t>
      </w:r>
    </w:p>
    <w:p w14:paraId="70D10FF0">
      <w:pPr>
        <w:pStyle w:val="11"/>
        <w:keepNext w:val="0"/>
        <w:keepLines w:val="0"/>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6.熟练使用相关办公软件。</w:t>
      </w:r>
    </w:p>
    <w:p w14:paraId="6623ED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五）轮机技术员</w:t>
      </w:r>
    </w:p>
    <w:p w14:paraId="2D234DCA">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楷体_GB2312" w:hAnsi="宋体" w:eastAsia="楷体_GB2312" w:cs="Arial"/>
          <w:b/>
          <w:color w:val="000000" w:themeColor="text1"/>
          <w:kern w:val="0"/>
          <w:sz w:val="32"/>
          <w:szCs w:val="32"/>
          <w:highlight w:val="none"/>
          <w14:textFill>
            <w14:solidFill>
              <w14:schemeClr w14:val="tx1"/>
            </w14:solidFill>
          </w14:textFill>
        </w:rPr>
      </w:pPr>
      <w:r>
        <w:rPr>
          <w:rFonts w:hint="eastAsia" w:ascii="楷体_GB2312" w:hAnsi="宋体" w:eastAsia="楷体_GB2312" w:cs="Arial"/>
          <w:b/>
          <w:color w:val="000000" w:themeColor="text1"/>
          <w:kern w:val="0"/>
          <w:sz w:val="32"/>
          <w:szCs w:val="32"/>
          <w:highlight w:val="none"/>
          <w:lang w:eastAsia="zh-CN"/>
          <w14:textFill>
            <w14:solidFill>
              <w14:schemeClr w14:val="tx1"/>
            </w14:solidFill>
          </w14:textFill>
        </w:rPr>
        <w:t>招聘</w:t>
      </w:r>
      <w:r>
        <w:rPr>
          <w:rFonts w:hint="eastAsia" w:ascii="楷体_GB2312" w:hAnsi="宋体" w:eastAsia="楷体_GB2312" w:cs="Arial"/>
          <w:b/>
          <w:color w:val="000000" w:themeColor="text1"/>
          <w:kern w:val="0"/>
          <w:sz w:val="32"/>
          <w:szCs w:val="32"/>
          <w:highlight w:val="none"/>
          <w14:textFill>
            <w14:solidFill>
              <w14:schemeClr w14:val="tx1"/>
            </w14:solidFill>
          </w14:textFill>
        </w:rPr>
        <w:t>人数：</w:t>
      </w:r>
      <w:r>
        <w:rPr>
          <w:rFonts w:hint="eastAsia" w:ascii="仿宋_GB2312" w:hAnsi="宋体" w:eastAsia="仿宋_GB2312" w:cs="Arial"/>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Arial"/>
          <w:color w:val="000000" w:themeColor="text1"/>
          <w:kern w:val="0"/>
          <w:sz w:val="32"/>
          <w:szCs w:val="32"/>
          <w:highlight w:val="none"/>
          <w14:textFill>
            <w14:solidFill>
              <w14:schemeClr w14:val="tx1"/>
            </w14:solidFill>
          </w14:textFill>
        </w:rPr>
        <w:t>人</w:t>
      </w:r>
    </w:p>
    <w:p w14:paraId="0B5486D7">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岗位职责：</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负责轮机技术图纸设计，负责轮机生产实现策划，预算编制，并监督组织实施，安全文明生产等，并参与质量管理体系管理工作。</w:t>
      </w:r>
    </w:p>
    <w:p w14:paraId="164D7E90">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资格要求：</w:t>
      </w:r>
    </w:p>
    <w:p w14:paraId="47BDF1D4">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1.熟悉船舶专业建造管理、熟悉船舶建造工艺流程，熟悉应用CAD等设计软件，熟悉船舶行业及国家标准，具有丰富的现场生产管理及处理问题经验；</w:t>
      </w:r>
    </w:p>
    <w:p w14:paraId="1D45173B">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2.具有一定的问题综合分析处理能力，责任意识和原则性强；</w:t>
      </w:r>
    </w:p>
    <w:p w14:paraId="39A80167">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3.船舶工程专业中专及以上学历，其他专业本科及以上学历；</w:t>
      </w:r>
    </w:p>
    <w:p w14:paraId="3628B6E7">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；北方船舶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现职人员年龄不作要求</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，一般应满足一届任期（3年）。</w:t>
      </w:r>
    </w:p>
    <w:p w14:paraId="3B936565">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5.从事船舶轮机生产或技术管理工作5年以上者，适当放宽条件；</w:t>
      </w:r>
    </w:p>
    <w:p w14:paraId="69CFB33C">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6.熟练使用相关办公软件及绘图软件。</w:t>
      </w:r>
    </w:p>
    <w:p w14:paraId="75A1C2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kern w:val="0"/>
          <w:sz w:val="32"/>
          <w:szCs w:val="32"/>
          <w:highlight w:val="none"/>
          <w:lang w:eastAsia="zh-CN"/>
          <w14:textFill>
            <w14:solidFill>
              <w14:schemeClr w14:val="tx1"/>
            </w14:solidFill>
          </w14:textFill>
        </w:rPr>
        <w:t>（</w:t>
      </w:r>
      <w:r>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t>六）保管员（仓库）</w:t>
      </w:r>
    </w:p>
    <w:p w14:paraId="154A848E">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楷体_GB2312" w:hAnsi="宋体" w:eastAsia="楷体_GB2312" w:cs="Arial"/>
          <w:b/>
          <w:color w:val="000000" w:themeColor="text1"/>
          <w:kern w:val="0"/>
          <w:sz w:val="32"/>
          <w:szCs w:val="32"/>
          <w:highlight w:val="none"/>
          <w14:textFill>
            <w14:solidFill>
              <w14:schemeClr w14:val="tx1"/>
            </w14:solidFill>
          </w14:textFill>
        </w:rPr>
      </w:pPr>
      <w:r>
        <w:rPr>
          <w:rFonts w:hint="eastAsia" w:ascii="楷体_GB2312" w:hAnsi="宋体" w:eastAsia="楷体_GB2312" w:cs="Arial"/>
          <w:b/>
          <w:color w:val="000000" w:themeColor="text1"/>
          <w:kern w:val="0"/>
          <w:sz w:val="32"/>
          <w:szCs w:val="32"/>
          <w:highlight w:val="none"/>
          <w:lang w:eastAsia="zh-CN"/>
          <w14:textFill>
            <w14:solidFill>
              <w14:schemeClr w14:val="tx1"/>
            </w14:solidFill>
          </w14:textFill>
        </w:rPr>
        <w:t>招聘</w:t>
      </w:r>
      <w:r>
        <w:rPr>
          <w:rFonts w:hint="eastAsia" w:ascii="楷体_GB2312" w:hAnsi="宋体" w:eastAsia="楷体_GB2312" w:cs="Arial"/>
          <w:b/>
          <w:color w:val="000000" w:themeColor="text1"/>
          <w:kern w:val="0"/>
          <w:sz w:val="32"/>
          <w:szCs w:val="32"/>
          <w:highlight w:val="none"/>
          <w14:textFill>
            <w14:solidFill>
              <w14:schemeClr w14:val="tx1"/>
            </w14:solidFill>
          </w14:textFill>
        </w:rPr>
        <w:t>人数：</w:t>
      </w:r>
      <w:r>
        <w:rPr>
          <w:rFonts w:hint="eastAsia" w:ascii="仿宋_GB2312" w:hAnsi="宋体" w:eastAsia="仿宋_GB2312" w:cs="Arial"/>
          <w:color w:val="000000" w:themeColor="text1"/>
          <w:kern w:val="0"/>
          <w:sz w:val="32"/>
          <w:szCs w:val="32"/>
          <w:highlight w:val="none"/>
          <w:lang w:val="en-US" w:eastAsia="zh-CN"/>
          <w14:textFill>
            <w14:solidFill>
              <w14:schemeClr w14:val="tx1"/>
            </w14:solidFill>
          </w14:textFill>
        </w:rPr>
        <w:t>1</w:t>
      </w:r>
      <w:r>
        <w:rPr>
          <w:rFonts w:hint="eastAsia" w:ascii="仿宋_GB2312" w:hAnsi="宋体" w:eastAsia="仿宋_GB2312" w:cs="Arial"/>
          <w:color w:val="000000" w:themeColor="text1"/>
          <w:kern w:val="0"/>
          <w:sz w:val="32"/>
          <w:szCs w:val="32"/>
          <w:highlight w:val="none"/>
          <w14:textFill>
            <w14:solidFill>
              <w14:schemeClr w14:val="tx1"/>
            </w14:solidFill>
          </w14:textFill>
        </w:rPr>
        <w:t>人</w:t>
      </w:r>
    </w:p>
    <w:p w14:paraId="214C3CD7">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楷体_GB2312" w:hAnsi="宋体" w:eastAsia="楷体_GB2312" w:cs="Arial"/>
          <w:b/>
          <w:color w:val="000000" w:themeColor="text1"/>
          <w:kern w:val="0"/>
          <w:sz w:val="32"/>
          <w:szCs w:val="32"/>
          <w:highlight w:val="none"/>
          <w14:textFill>
            <w14:solidFill>
              <w14:schemeClr w14:val="tx1"/>
            </w14:solidFill>
          </w14:textFill>
        </w:rPr>
        <w:t>岗位职责：</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负责材料物资的管理，做好到货登记、验收、识别，物资的保管、发放，库存物资的盘点，库存物资账务管理；负责仓库安全管理工作。</w:t>
      </w:r>
    </w:p>
    <w:p w14:paraId="2B407E3B">
      <w:pPr>
        <w:keepNext w:val="0"/>
        <w:keepLines w:val="0"/>
        <w:pageBreakBefore w:val="0"/>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vertAlign w:val="baseline"/>
          <w:lang w:val="en-US" w:eastAsia="zh-CN"/>
          <w14:textFill>
            <w14:solidFill>
              <w14:schemeClr w14:val="tx1"/>
            </w14:solidFill>
          </w14:textFill>
        </w:rPr>
        <w:t>资格要求：</w:t>
      </w:r>
    </w:p>
    <w:p w14:paraId="434552A2">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1.熟悉物资存储、收发管理流程，熟悉计算机仓储管理软件操作等，具备仓库安全管理基本技能；</w:t>
      </w:r>
    </w:p>
    <w:p w14:paraId="4064384D">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2.专科及以上学历，</w:t>
      </w:r>
      <w:r>
        <w:rPr>
          <w:rFonts w:hint="eastAsia" w:ascii="仿宋_GB2312" w:eastAsia="仿宋_GB2312"/>
          <w:color w:val="000000" w:themeColor="text1"/>
          <w:sz w:val="32"/>
          <w:szCs w:val="32"/>
          <w:highlight w:val="none"/>
          <w:lang w:eastAsia="zh-CN"/>
          <w14:textFill>
            <w14:solidFill>
              <w14:schemeClr w14:val="tx1"/>
            </w14:solidFill>
          </w14:textFill>
        </w:rPr>
        <w:t>从事相关工作</w:t>
      </w:r>
      <w:r>
        <w:rPr>
          <w:rFonts w:hint="eastAsia" w:ascii="仿宋_GB2312" w:eastAsia="仿宋_GB2312"/>
          <w:color w:val="000000" w:themeColor="text1"/>
          <w:sz w:val="32"/>
          <w:szCs w:val="32"/>
          <w:highlight w:val="none"/>
          <w:lang w:val="en-US" w:eastAsia="zh-CN"/>
          <w14:textFill>
            <w14:solidFill>
              <w14:schemeClr w14:val="tx1"/>
            </w14:solidFill>
          </w14:textFill>
        </w:rPr>
        <w:t>或技能工作2年以上，学历可放宽</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p>
    <w:p w14:paraId="3F24DD58">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3.具有较强的沟通协调及问题处理能力；</w:t>
      </w:r>
    </w:p>
    <w:p w14:paraId="04042920">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4.身体健康，吃苦耐劳，工作认真细致，执行力强，有责任心；</w:t>
      </w:r>
    </w:p>
    <w:p w14:paraId="31897DE4">
      <w:pPr>
        <w:keepNext w:val="0"/>
        <w:keepLines w:val="0"/>
        <w:pageBreakBefore w:val="0"/>
        <w:kinsoku/>
        <w:wordWrap/>
        <w:overflowPunct/>
        <w:topLinePunct w:val="0"/>
        <w:bidi w:val="0"/>
        <w:adjustRightInd/>
        <w:snapToGrid/>
        <w:spacing w:line="560" w:lineRule="exact"/>
        <w:ind w:firstLine="640" w:firstLineChars="200"/>
        <w:jc w:val="left"/>
        <w:textAlignment w:val="auto"/>
        <w:rPr>
          <w:rFonts w:hint="default" w:ascii="黑体" w:hAnsi="黑体" w:eastAsia="黑体"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年龄一般不超过35周岁（1989年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月后出生，年龄计算时间截止公告发布之日（含当日））</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；北方船舶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现职人员年龄不作要求</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，一般应满足一届任期（3年）。</w:t>
      </w: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4F2D13-BE12-4950-B0AF-82DA53162355}"/>
  </w:font>
  <w:font w:name="黑体">
    <w:panose1 w:val="02010609060101010101"/>
    <w:charset w:val="86"/>
    <w:family w:val="auto"/>
    <w:pitch w:val="default"/>
    <w:sig w:usb0="800002BF" w:usb1="38CF7CFA" w:usb2="00000016" w:usb3="00000000" w:csb0="00040001" w:csb1="00000000"/>
    <w:embedRegular r:id="rId2" w:fontKey="{95423075-CBBC-4B87-938C-76F0C00F27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F2808283-427F-4F9B-B254-4CEB1F3BDB7F}"/>
  </w:font>
  <w:font w:name="仿宋_GB2312">
    <w:panose1 w:val="02010609030101010101"/>
    <w:charset w:val="86"/>
    <w:family w:val="roman"/>
    <w:pitch w:val="default"/>
    <w:sig w:usb0="00000001" w:usb1="080E0000" w:usb2="00000000" w:usb3="00000000" w:csb0="00040000" w:csb1="00000000"/>
    <w:embedRegular r:id="rId4" w:fontKey="{27ABC711-C036-498A-9738-D73646BCB3E4}"/>
  </w:font>
  <w:font w:name="楷体">
    <w:panose1 w:val="02010609060101010101"/>
    <w:charset w:val="86"/>
    <w:family w:val="auto"/>
    <w:pitch w:val="default"/>
    <w:sig w:usb0="800002BF" w:usb1="38CF7CFA" w:usb2="00000016" w:usb3="00000000" w:csb0="00040001" w:csb1="00000000"/>
    <w:embedRegular r:id="rId5" w:fontKey="{F9CECC81-B6FA-4EFF-8AE3-3377B4ED075D}"/>
  </w:font>
  <w:font w:name="楷体_GB2312">
    <w:panose1 w:val="02010609030101010101"/>
    <w:charset w:val="86"/>
    <w:family w:val="roman"/>
    <w:pitch w:val="default"/>
    <w:sig w:usb0="00000001" w:usb1="080E0000" w:usb2="00000000" w:usb3="00000000" w:csb0="00040000" w:csb1="00000000"/>
    <w:embedRegular r:id="rId6" w:fontKey="{F8243B7D-8BFD-4DB7-926B-B9FDC29C3369}"/>
  </w:font>
  <w:font w:name="方正仿宋_GB2312">
    <w:panose1 w:val="02000000000000000000"/>
    <w:charset w:val="86"/>
    <w:family w:val="auto"/>
    <w:pitch w:val="default"/>
    <w:sig w:usb0="A00002BF" w:usb1="184F6CFA" w:usb2="00000012" w:usb3="00000000" w:csb0="00040001" w:csb1="00000000"/>
    <w:embedRegular r:id="rId7" w:fontKey="{7AD277F3-2A1B-4004-B94E-196E212924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C8470F3"/>
    <w:rsid w:val="000969AD"/>
    <w:rsid w:val="000E7B1F"/>
    <w:rsid w:val="00264E69"/>
    <w:rsid w:val="00285085"/>
    <w:rsid w:val="00586FEC"/>
    <w:rsid w:val="00612345"/>
    <w:rsid w:val="009F2E6D"/>
    <w:rsid w:val="00BE1545"/>
    <w:rsid w:val="00BF0E19"/>
    <w:rsid w:val="00F907CF"/>
    <w:rsid w:val="00FB4547"/>
    <w:rsid w:val="0103164E"/>
    <w:rsid w:val="0136557F"/>
    <w:rsid w:val="01B00F14"/>
    <w:rsid w:val="01BF37C7"/>
    <w:rsid w:val="01C40DDD"/>
    <w:rsid w:val="02072A78"/>
    <w:rsid w:val="021C060C"/>
    <w:rsid w:val="026659F0"/>
    <w:rsid w:val="02786099"/>
    <w:rsid w:val="028265A2"/>
    <w:rsid w:val="02985DC6"/>
    <w:rsid w:val="02BC3862"/>
    <w:rsid w:val="030E7E36"/>
    <w:rsid w:val="032A1114"/>
    <w:rsid w:val="0332621A"/>
    <w:rsid w:val="034026E5"/>
    <w:rsid w:val="034E76D9"/>
    <w:rsid w:val="03563CB7"/>
    <w:rsid w:val="03764359"/>
    <w:rsid w:val="037759DB"/>
    <w:rsid w:val="039D18E6"/>
    <w:rsid w:val="03AC7D7B"/>
    <w:rsid w:val="03C43552"/>
    <w:rsid w:val="03D319AB"/>
    <w:rsid w:val="03F23D0A"/>
    <w:rsid w:val="042C4A18"/>
    <w:rsid w:val="04581CB1"/>
    <w:rsid w:val="04754611"/>
    <w:rsid w:val="048B5BE2"/>
    <w:rsid w:val="049F5493"/>
    <w:rsid w:val="04B073F7"/>
    <w:rsid w:val="04C335CE"/>
    <w:rsid w:val="04C9670A"/>
    <w:rsid w:val="04E377CC"/>
    <w:rsid w:val="050F05C1"/>
    <w:rsid w:val="05123C0E"/>
    <w:rsid w:val="059A39AD"/>
    <w:rsid w:val="059D3E1F"/>
    <w:rsid w:val="05AA02EA"/>
    <w:rsid w:val="05D84E57"/>
    <w:rsid w:val="05EA2DDC"/>
    <w:rsid w:val="061C3E19"/>
    <w:rsid w:val="06277B8D"/>
    <w:rsid w:val="063522A9"/>
    <w:rsid w:val="06B331CE"/>
    <w:rsid w:val="06C23411"/>
    <w:rsid w:val="06F21F49"/>
    <w:rsid w:val="06FD08ED"/>
    <w:rsid w:val="070954E4"/>
    <w:rsid w:val="07282C7E"/>
    <w:rsid w:val="07287718"/>
    <w:rsid w:val="072F4F4B"/>
    <w:rsid w:val="073836D3"/>
    <w:rsid w:val="075C3866"/>
    <w:rsid w:val="07A80859"/>
    <w:rsid w:val="07B0770E"/>
    <w:rsid w:val="07D01B5E"/>
    <w:rsid w:val="07E04497"/>
    <w:rsid w:val="086C5D2B"/>
    <w:rsid w:val="088F39EE"/>
    <w:rsid w:val="08F57ACE"/>
    <w:rsid w:val="091B505B"/>
    <w:rsid w:val="097E3F67"/>
    <w:rsid w:val="0983332C"/>
    <w:rsid w:val="098D7D07"/>
    <w:rsid w:val="09AB4631"/>
    <w:rsid w:val="09AD03A9"/>
    <w:rsid w:val="09BC4A90"/>
    <w:rsid w:val="09D97AC6"/>
    <w:rsid w:val="0A1977EC"/>
    <w:rsid w:val="0A334D52"/>
    <w:rsid w:val="0A3960E0"/>
    <w:rsid w:val="0A412F2D"/>
    <w:rsid w:val="0A6F38B0"/>
    <w:rsid w:val="0A71587A"/>
    <w:rsid w:val="0ACB4F8A"/>
    <w:rsid w:val="0AFB7778"/>
    <w:rsid w:val="0B380146"/>
    <w:rsid w:val="0B550CF8"/>
    <w:rsid w:val="0BA639FE"/>
    <w:rsid w:val="0BC80491"/>
    <w:rsid w:val="0BD03911"/>
    <w:rsid w:val="0BED35B4"/>
    <w:rsid w:val="0BF64289"/>
    <w:rsid w:val="0C873133"/>
    <w:rsid w:val="0C9B098C"/>
    <w:rsid w:val="0C9D2956"/>
    <w:rsid w:val="0CF54541"/>
    <w:rsid w:val="0D004C93"/>
    <w:rsid w:val="0D22750E"/>
    <w:rsid w:val="0D4032E2"/>
    <w:rsid w:val="0D4234FE"/>
    <w:rsid w:val="0D7336B7"/>
    <w:rsid w:val="0D8238FA"/>
    <w:rsid w:val="0DB8556E"/>
    <w:rsid w:val="0E0802A4"/>
    <w:rsid w:val="0E1C78AB"/>
    <w:rsid w:val="0E214EC1"/>
    <w:rsid w:val="0E236E8B"/>
    <w:rsid w:val="0E39045D"/>
    <w:rsid w:val="0E4868F2"/>
    <w:rsid w:val="0E54415D"/>
    <w:rsid w:val="0E5B4877"/>
    <w:rsid w:val="0E6F0323"/>
    <w:rsid w:val="0E935E89"/>
    <w:rsid w:val="0EA578A0"/>
    <w:rsid w:val="0EDE2DB2"/>
    <w:rsid w:val="0EF97C54"/>
    <w:rsid w:val="0F0767AD"/>
    <w:rsid w:val="0F0C4D22"/>
    <w:rsid w:val="0F7554C5"/>
    <w:rsid w:val="0FB029A1"/>
    <w:rsid w:val="0FFA1E6E"/>
    <w:rsid w:val="101747CE"/>
    <w:rsid w:val="101A42BE"/>
    <w:rsid w:val="10233173"/>
    <w:rsid w:val="104B091B"/>
    <w:rsid w:val="10572E1C"/>
    <w:rsid w:val="106317C1"/>
    <w:rsid w:val="106519DD"/>
    <w:rsid w:val="109B71AD"/>
    <w:rsid w:val="10B85FB1"/>
    <w:rsid w:val="10E5667A"/>
    <w:rsid w:val="11091394"/>
    <w:rsid w:val="113D64B6"/>
    <w:rsid w:val="11405FA6"/>
    <w:rsid w:val="118063A3"/>
    <w:rsid w:val="118539B9"/>
    <w:rsid w:val="1188122F"/>
    <w:rsid w:val="1193257A"/>
    <w:rsid w:val="11A26319"/>
    <w:rsid w:val="11A77DD3"/>
    <w:rsid w:val="11FE3E97"/>
    <w:rsid w:val="120B0362"/>
    <w:rsid w:val="121F796A"/>
    <w:rsid w:val="12411FD6"/>
    <w:rsid w:val="12597320"/>
    <w:rsid w:val="128B4FFF"/>
    <w:rsid w:val="129E03F6"/>
    <w:rsid w:val="12F157AA"/>
    <w:rsid w:val="131D659F"/>
    <w:rsid w:val="131E40C5"/>
    <w:rsid w:val="132D4308"/>
    <w:rsid w:val="1336140F"/>
    <w:rsid w:val="135D4DFE"/>
    <w:rsid w:val="13B30CB1"/>
    <w:rsid w:val="13B91121"/>
    <w:rsid w:val="13C92283"/>
    <w:rsid w:val="13CD44C0"/>
    <w:rsid w:val="13EE1CEA"/>
    <w:rsid w:val="14261483"/>
    <w:rsid w:val="142B4CEC"/>
    <w:rsid w:val="14522278"/>
    <w:rsid w:val="145F04F1"/>
    <w:rsid w:val="146B333A"/>
    <w:rsid w:val="14CF38C9"/>
    <w:rsid w:val="14E8498B"/>
    <w:rsid w:val="150A66AF"/>
    <w:rsid w:val="151A266A"/>
    <w:rsid w:val="153B44F3"/>
    <w:rsid w:val="154871D8"/>
    <w:rsid w:val="156C1118"/>
    <w:rsid w:val="15EA49B3"/>
    <w:rsid w:val="15EE2304"/>
    <w:rsid w:val="163836F0"/>
    <w:rsid w:val="163A7468"/>
    <w:rsid w:val="1663076D"/>
    <w:rsid w:val="16746EFE"/>
    <w:rsid w:val="16C62AAA"/>
    <w:rsid w:val="171A4BA4"/>
    <w:rsid w:val="17285513"/>
    <w:rsid w:val="17A74689"/>
    <w:rsid w:val="17CA65CA"/>
    <w:rsid w:val="17F83137"/>
    <w:rsid w:val="180C273E"/>
    <w:rsid w:val="182201B4"/>
    <w:rsid w:val="18477C1A"/>
    <w:rsid w:val="18624A54"/>
    <w:rsid w:val="18910E95"/>
    <w:rsid w:val="18950986"/>
    <w:rsid w:val="18A70D35"/>
    <w:rsid w:val="18AB1F57"/>
    <w:rsid w:val="18C13529"/>
    <w:rsid w:val="18C50297"/>
    <w:rsid w:val="18F71640"/>
    <w:rsid w:val="19153875"/>
    <w:rsid w:val="194638CC"/>
    <w:rsid w:val="19A90B8D"/>
    <w:rsid w:val="19D83220"/>
    <w:rsid w:val="19E75211"/>
    <w:rsid w:val="19FB6F0E"/>
    <w:rsid w:val="1A0E6C42"/>
    <w:rsid w:val="1AAB4490"/>
    <w:rsid w:val="1AAC1FB7"/>
    <w:rsid w:val="1AD05CA5"/>
    <w:rsid w:val="1B043BA1"/>
    <w:rsid w:val="1B23671D"/>
    <w:rsid w:val="1B324BB2"/>
    <w:rsid w:val="1B3E5163"/>
    <w:rsid w:val="1B723200"/>
    <w:rsid w:val="1B7C407F"/>
    <w:rsid w:val="1BAD4238"/>
    <w:rsid w:val="1BB54B5D"/>
    <w:rsid w:val="1BCA4DEA"/>
    <w:rsid w:val="1BD16179"/>
    <w:rsid w:val="1BF010D7"/>
    <w:rsid w:val="1C2564C4"/>
    <w:rsid w:val="1C2D7127"/>
    <w:rsid w:val="1C534DE0"/>
    <w:rsid w:val="1C7B60E4"/>
    <w:rsid w:val="1CA4388D"/>
    <w:rsid w:val="1CAB69CA"/>
    <w:rsid w:val="1CBB4733"/>
    <w:rsid w:val="1CBF06C7"/>
    <w:rsid w:val="1CC90D5C"/>
    <w:rsid w:val="1CE4012E"/>
    <w:rsid w:val="1CFD4D4B"/>
    <w:rsid w:val="1D033F77"/>
    <w:rsid w:val="1D0E6F59"/>
    <w:rsid w:val="1D2624F4"/>
    <w:rsid w:val="1D756FD8"/>
    <w:rsid w:val="1D886D0B"/>
    <w:rsid w:val="1DB01DBE"/>
    <w:rsid w:val="1DB93368"/>
    <w:rsid w:val="1DC8574B"/>
    <w:rsid w:val="1DD2442A"/>
    <w:rsid w:val="1DDB508D"/>
    <w:rsid w:val="1DE06B47"/>
    <w:rsid w:val="1DEA1774"/>
    <w:rsid w:val="1DFB74DD"/>
    <w:rsid w:val="1E0345E3"/>
    <w:rsid w:val="1E380731"/>
    <w:rsid w:val="1E40554C"/>
    <w:rsid w:val="1E6432D4"/>
    <w:rsid w:val="1ECC0E79"/>
    <w:rsid w:val="1ED3045A"/>
    <w:rsid w:val="1F2E404A"/>
    <w:rsid w:val="1F444EB4"/>
    <w:rsid w:val="1F49071C"/>
    <w:rsid w:val="1F5E5F75"/>
    <w:rsid w:val="1F79582C"/>
    <w:rsid w:val="1FE741BD"/>
    <w:rsid w:val="20016901"/>
    <w:rsid w:val="200603BB"/>
    <w:rsid w:val="200D1749"/>
    <w:rsid w:val="20471C47"/>
    <w:rsid w:val="205630F0"/>
    <w:rsid w:val="20586E69"/>
    <w:rsid w:val="206D21E8"/>
    <w:rsid w:val="208714FC"/>
    <w:rsid w:val="208B7C17"/>
    <w:rsid w:val="209D487B"/>
    <w:rsid w:val="20B147CB"/>
    <w:rsid w:val="20BF0C96"/>
    <w:rsid w:val="20FD356C"/>
    <w:rsid w:val="210671CA"/>
    <w:rsid w:val="211C60E8"/>
    <w:rsid w:val="21486EDD"/>
    <w:rsid w:val="21A23E91"/>
    <w:rsid w:val="21D1604B"/>
    <w:rsid w:val="22250FCC"/>
    <w:rsid w:val="22335EFA"/>
    <w:rsid w:val="2273676B"/>
    <w:rsid w:val="22916662"/>
    <w:rsid w:val="229323DA"/>
    <w:rsid w:val="22C52943"/>
    <w:rsid w:val="22F622B4"/>
    <w:rsid w:val="22FD5AA5"/>
    <w:rsid w:val="23164DB9"/>
    <w:rsid w:val="234E4553"/>
    <w:rsid w:val="236C6787"/>
    <w:rsid w:val="23865A9B"/>
    <w:rsid w:val="23AA24A0"/>
    <w:rsid w:val="23B56380"/>
    <w:rsid w:val="23CE11F0"/>
    <w:rsid w:val="23F7480E"/>
    <w:rsid w:val="24284384"/>
    <w:rsid w:val="242A0B1C"/>
    <w:rsid w:val="243C084F"/>
    <w:rsid w:val="24442CF2"/>
    <w:rsid w:val="2483022C"/>
    <w:rsid w:val="24967F5F"/>
    <w:rsid w:val="24A44FB8"/>
    <w:rsid w:val="24AC6A49"/>
    <w:rsid w:val="24C20D54"/>
    <w:rsid w:val="24CF6FCD"/>
    <w:rsid w:val="250255F5"/>
    <w:rsid w:val="251561EC"/>
    <w:rsid w:val="251A293E"/>
    <w:rsid w:val="25257535"/>
    <w:rsid w:val="252C08C4"/>
    <w:rsid w:val="25D5362E"/>
    <w:rsid w:val="26121868"/>
    <w:rsid w:val="263B7010"/>
    <w:rsid w:val="26600825"/>
    <w:rsid w:val="26995AE5"/>
    <w:rsid w:val="26BD5C77"/>
    <w:rsid w:val="26D92385"/>
    <w:rsid w:val="27007912"/>
    <w:rsid w:val="27082C6B"/>
    <w:rsid w:val="27694E3C"/>
    <w:rsid w:val="27AE736E"/>
    <w:rsid w:val="27D52B4D"/>
    <w:rsid w:val="28043432"/>
    <w:rsid w:val="28302479"/>
    <w:rsid w:val="285223F3"/>
    <w:rsid w:val="286D3FB9"/>
    <w:rsid w:val="286E4D4F"/>
    <w:rsid w:val="28893937"/>
    <w:rsid w:val="289B3D96"/>
    <w:rsid w:val="28AA222B"/>
    <w:rsid w:val="2914439A"/>
    <w:rsid w:val="292A511A"/>
    <w:rsid w:val="29564161"/>
    <w:rsid w:val="295D729E"/>
    <w:rsid w:val="29AB2B08"/>
    <w:rsid w:val="29B43A41"/>
    <w:rsid w:val="29CE3CF8"/>
    <w:rsid w:val="29D82DC8"/>
    <w:rsid w:val="2A1B4A63"/>
    <w:rsid w:val="2A1C2CB5"/>
    <w:rsid w:val="2A383867"/>
    <w:rsid w:val="2A581813"/>
    <w:rsid w:val="2A64465C"/>
    <w:rsid w:val="2A6B7798"/>
    <w:rsid w:val="2A756869"/>
    <w:rsid w:val="2A832D34"/>
    <w:rsid w:val="2A994305"/>
    <w:rsid w:val="2ABE1FBE"/>
    <w:rsid w:val="2AFE060C"/>
    <w:rsid w:val="2B911481"/>
    <w:rsid w:val="2BE07D12"/>
    <w:rsid w:val="2BE437AB"/>
    <w:rsid w:val="2BF96296"/>
    <w:rsid w:val="2BFA3DD7"/>
    <w:rsid w:val="2C064A46"/>
    <w:rsid w:val="2C377A26"/>
    <w:rsid w:val="2C4A6E43"/>
    <w:rsid w:val="2C574478"/>
    <w:rsid w:val="2CA56DE2"/>
    <w:rsid w:val="2CD94E8D"/>
    <w:rsid w:val="2CE101E6"/>
    <w:rsid w:val="2D206443"/>
    <w:rsid w:val="2D32459D"/>
    <w:rsid w:val="2D46629B"/>
    <w:rsid w:val="2D5409B8"/>
    <w:rsid w:val="2D720E3E"/>
    <w:rsid w:val="2DBA2F11"/>
    <w:rsid w:val="2DBD655D"/>
    <w:rsid w:val="2DC0604D"/>
    <w:rsid w:val="2DD1025A"/>
    <w:rsid w:val="2E3C1B78"/>
    <w:rsid w:val="2E894691"/>
    <w:rsid w:val="2E913546"/>
    <w:rsid w:val="2E9A4AF0"/>
    <w:rsid w:val="2EFB7CE2"/>
    <w:rsid w:val="2F1A79DF"/>
    <w:rsid w:val="2F1E74CF"/>
    <w:rsid w:val="2F3A598B"/>
    <w:rsid w:val="2F454A5C"/>
    <w:rsid w:val="2F927575"/>
    <w:rsid w:val="2F9C21A2"/>
    <w:rsid w:val="2FD61B58"/>
    <w:rsid w:val="2FEC3129"/>
    <w:rsid w:val="30201025"/>
    <w:rsid w:val="302503E9"/>
    <w:rsid w:val="302E54F0"/>
    <w:rsid w:val="3038636F"/>
    <w:rsid w:val="30442F65"/>
    <w:rsid w:val="30444D13"/>
    <w:rsid w:val="306C7DC6"/>
    <w:rsid w:val="30901D07"/>
    <w:rsid w:val="30BE279B"/>
    <w:rsid w:val="30E02C63"/>
    <w:rsid w:val="30E37D10"/>
    <w:rsid w:val="31101099"/>
    <w:rsid w:val="311F752F"/>
    <w:rsid w:val="313622DC"/>
    <w:rsid w:val="31584CB9"/>
    <w:rsid w:val="31D369AC"/>
    <w:rsid w:val="31F2254D"/>
    <w:rsid w:val="320C360F"/>
    <w:rsid w:val="321F5378"/>
    <w:rsid w:val="32544FB6"/>
    <w:rsid w:val="327A2C6E"/>
    <w:rsid w:val="329A50BF"/>
    <w:rsid w:val="32B56D29"/>
    <w:rsid w:val="32F01183"/>
    <w:rsid w:val="33030EB6"/>
    <w:rsid w:val="33122EA7"/>
    <w:rsid w:val="333F17C2"/>
    <w:rsid w:val="33B43F5E"/>
    <w:rsid w:val="33C25684"/>
    <w:rsid w:val="33D83D04"/>
    <w:rsid w:val="33E505BB"/>
    <w:rsid w:val="341D5FA7"/>
    <w:rsid w:val="342E6C70"/>
    <w:rsid w:val="34367069"/>
    <w:rsid w:val="343706EB"/>
    <w:rsid w:val="34924B6A"/>
    <w:rsid w:val="349A75F8"/>
    <w:rsid w:val="34BB756E"/>
    <w:rsid w:val="34F0546A"/>
    <w:rsid w:val="350C1B78"/>
    <w:rsid w:val="35150A2C"/>
    <w:rsid w:val="352B64A2"/>
    <w:rsid w:val="352E65A7"/>
    <w:rsid w:val="355A6D87"/>
    <w:rsid w:val="357240D1"/>
    <w:rsid w:val="357A2F85"/>
    <w:rsid w:val="357C4F4F"/>
    <w:rsid w:val="35A324DC"/>
    <w:rsid w:val="35DA1C76"/>
    <w:rsid w:val="35E30B2B"/>
    <w:rsid w:val="361433DA"/>
    <w:rsid w:val="361C5DEB"/>
    <w:rsid w:val="36AA789A"/>
    <w:rsid w:val="36AF4EB1"/>
    <w:rsid w:val="36CF10AF"/>
    <w:rsid w:val="36E92171"/>
    <w:rsid w:val="370451FC"/>
    <w:rsid w:val="37054AD1"/>
    <w:rsid w:val="370E607B"/>
    <w:rsid w:val="37131BC2"/>
    <w:rsid w:val="376B527C"/>
    <w:rsid w:val="37712166"/>
    <w:rsid w:val="37737C8C"/>
    <w:rsid w:val="3775162B"/>
    <w:rsid w:val="37781747"/>
    <w:rsid w:val="37AA66F7"/>
    <w:rsid w:val="37C24A54"/>
    <w:rsid w:val="37CA01F4"/>
    <w:rsid w:val="38033706"/>
    <w:rsid w:val="383E04D9"/>
    <w:rsid w:val="385B0E4C"/>
    <w:rsid w:val="38642992"/>
    <w:rsid w:val="38673C95"/>
    <w:rsid w:val="387243E8"/>
    <w:rsid w:val="38806B05"/>
    <w:rsid w:val="38832151"/>
    <w:rsid w:val="38997BC6"/>
    <w:rsid w:val="38C42E95"/>
    <w:rsid w:val="38C56C0D"/>
    <w:rsid w:val="38CA4224"/>
    <w:rsid w:val="38E946AA"/>
    <w:rsid w:val="38EA0422"/>
    <w:rsid w:val="38FD63A7"/>
    <w:rsid w:val="39103499"/>
    <w:rsid w:val="392C0A3B"/>
    <w:rsid w:val="39641F82"/>
    <w:rsid w:val="39671A73"/>
    <w:rsid w:val="39A22AAB"/>
    <w:rsid w:val="39BA182E"/>
    <w:rsid w:val="39C42A21"/>
    <w:rsid w:val="39FC7DAF"/>
    <w:rsid w:val="39FE23D7"/>
    <w:rsid w:val="3A103EB8"/>
    <w:rsid w:val="3A255BB6"/>
    <w:rsid w:val="3A8A3C6B"/>
    <w:rsid w:val="3A8D5509"/>
    <w:rsid w:val="3ADE7B13"/>
    <w:rsid w:val="3AE570F3"/>
    <w:rsid w:val="3AFE01B5"/>
    <w:rsid w:val="3B0C36BB"/>
    <w:rsid w:val="3B2C4D22"/>
    <w:rsid w:val="3B44206B"/>
    <w:rsid w:val="3B716BD9"/>
    <w:rsid w:val="3B844B5E"/>
    <w:rsid w:val="3B950B19"/>
    <w:rsid w:val="3B9C3C56"/>
    <w:rsid w:val="3B9D79CE"/>
    <w:rsid w:val="3BB80364"/>
    <w:rsid w:val="3BCC3E0F"/>
    <w:rsid w:val="3BCE5DD9"/>
    <w:rsid w:val="3BD553B9"/>
    <w:rsid w:val="3BE50D48"/>
    <w:rsid w:val="3C08753D"/>
    <w:rsid w:val="3C095928"/>
    <w:rsid w:val="3C0E4427"/>
    <w:rsid w:val="3C177780"/>
    <w:rsid w:val="3C4340D1"/>
    <w:rsid w:val="3C6504EB"/>
    <w:rsid w:val="3C6E4EC6"/>
    <w:rsid w:val="3C8A61A4"/>
    <w:rsid w:val="3CCF3BB7"/>
    <w:rsid w:val="3CDA2D45"/>
    <w:rsid w:val="3D032CF2"/>
    <w:rsid w:val="3D232155"/>
    <w:rsid w:val="3D4C16AB"/>
    <w:rsid w:val="3D736C38"/>
    <w:rsid w:val="3D820C29"/>
    <w:rsid w:val="3D8726E3"/>
    <w:rsid w:val="3D9848F1"/>
    <w:rsid w:val="3D9A41C5"/>
    <w:rsid w:val="3DB50FFF"/>
    <w:rsid w:val="3DBD4357"/>
    <w:rsid w:val="3DD17C8D"/>
    <w:rsid w:val="3DD75419"/>
    <w:rsid w:val="3DDD67A7"/>
    <w:rsid w:val="3DE76B84"/>
    <w:rsid w:val="3DFD29A6"/>
    <w:rsid w:val="3E771918"/>
    <w:rsid w:val="3E9A6446"/>
    <w:rsid w:val="3EF06066"/>
    <w:rsid w:val="3EF1250A"/>
    <w:rsid w:val="3F2A77CA"/>
    <w:rsid w:val="3F3643C1"/>
    <w:rsid w:val="3F414EC7"/>
    <w:rsid w:val="3F512FA9"/>
    <w:rsid w:val="3F52287D"/>
    <w:rsid w:val="3F6251B6"/>
    <w:rsid w:val="3F8A64BB"/>
    <w:rsid w:val="3F9F1F66"/>
    <w:rsid w:val="3FCE0156"/>
    <w:rsid w:val="3FF73B50"/>
    <w:rsid w:val="40300E10"/>
    <w:rsid w:val="403501D5"/>
    <w:rsid w:val="405C39B3"/>
    <w:rsid w:val="407A652F"/>
    <w:rsid w:val="40877FB5"/>
    <w:rsid w:val="4093314D"/>
    <w:rsid w:val="40A8309D"/>
    <w:rsid w:val="40A97E53"/>
    <w:rsid w:val="40AA0BC3"/>
    <w:rsid w:val="40BD31FA"/>
    <w:rsid w:val="40E165AE"/>
    <w:rsid w:val="41083B3B"/>
    <w:rsid w:val="412169AB"/>
    <w:rsid w:val="412A3AB2"/>
    <w:rsid w:val="41393CF5"/>
    <w:rsid w:val="413C5593"/>
    <w:rsid w:val="41A34130"/>
    <w:rsid w:val="41AC44C7"/>
    <w:rsid w:val="41F145CF"/>
    <w:rsid w:val="421502BE"/>
    <w:rsid w:val="42975177"/>
    <w:rsid w:val="42A15FF5"/>
    <w:rsid w:val="42D27F5D"/>
    <w:rsid w:val="43362BE2"/>
    <w:rsid w:val="4340580E"/>
    <w:rsid w:val="43525542"/>
    <w:rsid w:val="43543068"/>
    <w:rsid w:val="43911BC6"/>
    <w:rsid w:val="43B92ECB"/>
    <w:rsid w:val="43E13922"/>
    <w:rsid w:val="43E20674"/>
    <w:rsid w:val="43F8123E"/>
    <w:rsid w:val="444E5D09"/>
    <w:rsid w:val="447A4D50"/>
    <w:rsid w:val="44906321"/>
    <w:rsid w:val="44935E12"/>
    <w:rsid w:val="4496320C"/>
    <w:rsid w:val="44AE03D8"/>
    <w:rsid w:val="44FA19ED"/>
    <w:rsid w:val="459534C4"/>
    <w:rsid w:val="45B46040"/>
    <w:rsid w:val="45D24718"/>
    <w:rsid w:val="45F714DF"/>
    <w:rsid w:val="460F14C8"/>
    <w:rsid w:val="46503FBA"/>
    <w:rsid w:val="46916381"/>
    <w:rsid w:val="469A3487"/>
    <w:rsid w:val="469B2D5C"/>
    <w:rsid w:val="469F0A9E"/>
    <w:rsid w:val="46A460B4"/>
    <w:rsid w:val="47394A4E"/>
    <w:rsid w:val="473A4323"/>
    <w:rsid w:val="473C009B"/>
    <w:rsid w:val="47615D53"/>
    <w:rsid w:val="476B0980"/>
    <w:rsid w:val="47E0136E"/>
    <w:rsid w:val="47F95F8C"/>
    <w:rsid w:val="488937B4"/>
    <w:rsid w:val="48897310"/>
    <w:rsid w:val="48904B42"/>
    <w:rsid w:val="48B545A9"/>
    <w:rsid w:val="48B85E47"/>
    <w:rsid w:val="48DB0D40"/>
    <w:rsid w:val="48F52BF7"/>
    <w:rsid w:val="49465201"/>
    <w:rsid w:val="49520F9F"/>
    <w:rsid w:val="495913D8"/>
    <w:rsid w:val="495E079C"/>
    <w:rsid w:val="49634005"/>
    <w:rsid w:val="49731D6E"/>
    <w:rsid w:val="49975A5C"/>
    <w:rsid w:val="49B20AE8"/>
    <w:rsid w:val="49C600F0"/>
    <w:rsid w:val="49E1317B"/>
    <w:rsid w:val="49EB5DA8"/>
    <w:rsid w:val="49EC3FFA"/>
    <w:rsid w:val="49F27137"/>
    <w:rsid w:val="49FB248F"/>
    <w:rsid w:val="4A25750C"/>
    <w:rsid w:val="4A7F4E6E"/>
    <w:rsid w:val="4A871F75"/>
    <w:rsid w:val="4AA743C5"/>
    <w:rsid w:val="4AB443EC"/>
    <w:rsid w:val="4AB80380"/>
    <w:rsid w:val="4AD8457E"/>
    <w:rsid w:val="4AF33166"/>
    <w:rsid w:val="4B1B446B"/>
    <w:rsid w:val="4B38326F"/>
    <w:rsid w:val="4B667DDC"/>
    <w:rsid w:val="4B7C13AE"/>
    <w:rsid w:val="4B885FA4"/>
    <w:rsid w:val="4B92297F"/>
    <w:rsid w:val="4B9A7A86"/>
    <w:rsid w:val="4BE11211"/>
    <w:rsid w:val="4BE62CCB"/>
    <w:rsid w:val="4BF453E8"/>
    <w:rsid w:val="4C123AC0"/>
    <w:rsid w:val="4C800A2A"/>
    <w:rsid w:val="4CDE39A2"/>
    <w:rsid w:val="4D04165B"/>
    <w:rsid w:val="4D043409"/>
    <w:rsid w:val="4D1675E0"/>
    <w:rsid w:val="4D4C566E"/>
    <w:rsid w:val="4D8E53C8"/>
    <w:rsid w:val="4DB72B71"/>
    <w:rsid w:val="4E0865DC"/>
    <w:rsid w:val="4E392FCD"/>
    <w:rsid w:val="4E6600F3"/>
    <w:rsid w:val="4E8D38D2"/>
    <w:rsid w:val="4E8D5680"/>
    <w:rsid w:val="4EAF1A9A"/>
    <w:rsid w:val="4EB3158A"/>
    <w:rsid w:val="4EB64BD7"/>
    <w:rsid w:val="4EC015B1"/>
    <w:rsid w:val="4EC92B5C"/>
    <w:rsid w:val="4EF676C9"/>
    <w:rsid w:val="4F0B2AC9"/>
    <w:rsid w:val="4F3A75B6"/>
    <w:rsid w:val="4F8E75F4"/>
    <w:rsid w:val="4F960564"/>
    <w:rsid w:val="4FC11A85"/>
    <w:rsid w:val="4FC357FD"/>
    <w:rsid w:val="4FF82FCD"/>
    <w:rsid w:val="500B0F52"/>
    <w:rsid w:val="505E5526"/>
    <w:rsid w:val="50966A6E"/>
    <w:rsid w:val="50E83041"/>
    <w:rsid w:val="51181B78"/>
    <w:rsid w:val="512027DB"/>
    <w:rsid w:val="51254295"/>
    <w:rsid w:val="51271DBC"/>
    <w:rsid w:val="513149E8"/>
    <w:rsid w:val="51334E32"/>
    <w:rsid w:val="514566E6"/>
    <w:rsid w:val="51730B5D"/>
    <w:rsid w:val="519136D9"/>
    <w:rsid w:val="51954F77"/>
    <w:rsid w:val="51B3364F"/>
    <w:rsid w:val="51C92E73"/>
    <w:rsid w:val="5217598C"/>
    <w:rsid w:val="521A1920"/>
    <w:rsid w:val="521A547C"/>
    <w:rsid w:val="52291B63"/>
    <w:rsid w:val="5268443A"/>
    <w:rsid w:val="52AA6800"/>
    <w:rsid w:val="52BC29D7"/>
    <w:rsid w:val="52D4387D"/>
    <w:rsid w:val="52E837CD"/>
    <w:rsid w:val="532D11DF"/>
    <w:rsid w:val="535B7AFB"/>
    <w:rsid w:val="536C61AC"/>
    <w:rsid w:val="537F5A73"/>
    <w:rsid w:val="538434F5"/>
    <w:rsid w:val="538C23AA"/>
    <w:rsid w:val="53D004E8"/>
    <w:rsid w:val="53D77AC9"/>
    <w:rsid w:val="53E977FC"/>
    <w:rsid w:val="541859EC"/>
    <w:rsid w:val="542B571F"/>
    <w:rsid w:val="54493DF7"/>
    <w:rsid w:val="54813591"/>
    <w:rsid w:val="549C486F"/>
    <w:rsid w:val="54A0435F"/>
    <w:rsid w:val="54A51975"/>
    <w:rsid w:val="54BC0A6D"/>
    <w:rsid w:val="54BE2A37"/>
    <w:rsid w:val="54E029AD"/>
    <w:rsid w:val="54EA382C"/>
    <w:rsid w:val="55254864"/>
    <w:rsid w:val="55546EF7"/>
    <w:rsid w:val="55774994"/>
    <w:rsid w:val="558772CD"/>
    <w:rsid w:val="558A2919"/>
    <w:rsid w:val="558E065B"/>
    <w:rsid w:val="559E4505"/>
    <w:rsid w:val="56332FB1"/>
    <w:rsid w:val="56334F0E"/>
    <w:rsid w:val="56552F27"/>
    <w:rsid w:val="567F1D52"/>
    <w:rsid w:val="56AB2B47"/>
    <w:rsid w:val="56AD2D63"/>
    <w:rsid w:val="56C43C09"/>
    <w:rsid w:val="56E60023"/>
    <w:rsid w:val="57405985"/>
    <w:rsid w:val="57805D82"/>
    <w:rsid w:val="57AE0B41"/>
    <w:rsid w:val="57DB745C"/>
    <w:rsid w:val="58020E8D"/>
    <w:rsid w:val="580C1D0B"/>
    <w:rsid w:val="5822508B"/>
    <w:rsid w:val="58523BC2"/>
    <w:rsid w:val="5866141B"/>
    <w:rsid w:val="589D7ADE"/>
    <w:rsid w:val="58AD716C"/>
    <w:rsid w:val="58B008E9"/>
    <w:rsid w:val="58B37C3A"/>
    <w:rsid w:val="58D8399B"/>
    <w:rsid w:val="5915699E"/>
    <w:rsid w:val="591A3FB4"/>
    <w:rsid w:val="59576FB6"/>
    <w:rsid w:val="5966544B"/>
    <w:rsid w:val="598C4EB2"/>
    <w:rsid w:val="59BD32BD"/>
    <w:rsid w:val="59DB1995"/>
    <w:rsid w:val="5A001588"/>
    <w:rsid w:val="5A137381"/>
    <w:rsid w:val="5A3966BC"/>
    <w:rsid w:val="5A4C63EF"/>
    <w:rsid w:val="5A7C4AED"/>
    <w:rsid w:val="5A98526F"/>
    <w:rsid w:val="5ACB1A0A"/>
    <w:rsid w:val="5ADC3C17"/>
    <w:rsid w:val="5AEB3E5A"/>
    <w:rsid w:val="5B060C94"/>
    <w:rsid w:val="5B0A0784"/>
    <w:rsid w:val="5B61236E"/>
    <w:rsid w:val="5B6339F0"/>
    <w:rsid w:val="5B661732"/>
    <w:rsid w:val="5B8147BE"/>
    <w:rsid w:val="5BF979BC"/>
    <w:rsid w:val="5C0C22DA"/>
    <w:rsid w:val="5C277114"/>
    <w:rsid w:val="5C4705F6"/>
    <w:rsid w:val="5C472023"/>
    <w:rsid w:val="5C8470F3"/>
    <w:rsid w:val="5CA00C74"/>
    <w:rsid w:val="5CE768A3"/>
    <w:rsid w:val="5CF874B4"/>
    <w:rsid w:val="5D290C69"/>
    <w:rsid w:val="5D526412"/>
    <w:rsid w:val="5D7A3273"/>
    <w:rsid w:val="5D8A795A"/>
    <w:rsid w:val="5E5A37D0"/>
    <w:rsid w:val="5E622685"/>
    <w:rsid w:val="5E6A162A"/>
    <w:rsid w:val="5ED6097D"/>
    <w:rsid w:val="5EF57055"/>
    <w:rsid w:val="5F2B2A77"/>
    <w:rsid w:val="5F4973A1"/>
    <w:rsid w:val="5F926F9A"/>
    <w:rsid w:val="5FA40A7B"/>
    <w:rsid w:val="5FB213EA"/>
    <w:rsid w:val="5FDE21DF"/>
    <w:rsid w:val="5FE07D05"/>
    <w:rsid w:val="5FFC2665"/>
    <w:rsid w:val="602120CC"/>
    <w:rsid w:val="6022031E"/>
    <w:rsid w:val="6029108E"/>
    <w:rsid w:val="60485855"/>
    <w:rsid w:val="60756877"/>
    <w:rsid w:val="60A521CA"/>
    <w:rsid w:val="611F03B9"/>
    <w:rsid w:val="612C7286"/>
    <w:rsid w:val="61AD00BB"/>
    <w:rsid w:val="61F061FA"/>
    <w:rsid w:val="61F47A98"/>
    <w:rsid w:val="620A72BB"/>
    <w:rsid w:val="622F287E"/>
    <w:rsid w:val="622F7FC0"/>
    <w:rsid w:val="623E6F65"/>
    <w:rsid w:val="625F2C53"/>
    <w:rsid w:val="62662018"/>
    <w:rsid w:val="62740596"/>
    <w:rsid w:val="629A30B6"/>
    <w:rsid w:val="62AA0157"/>
    <w:rsid w:val="62B35552"/>
    <w:rsid w:val="62BB05B6"/>
    <w:rsid w:val="62EE2739"/>
    <w:rsid w:val="62F835B8"/>
    <w:rsid w:val="63051831"/>
    <w:rsid w:val="63186C75"/>
    <w:rsid w:val="632443AD"/>
    <w:rsid w:val="63860BC4"/>
    <w:rsid w:val="639953DB"/>
    <w:rsid w:val="63B03E93"/>
    <w:rsid w:val="63B76FCF"/>
    <w:rsid w:val="63BC2837"/>
    <w:rsid w:val="63D95197"/>
    <w:rsid w:val="63F518A5"/>
    <w:rsid w:val="63FC2C34"/>
    <w:rsid w:val="6418674C"/>
    <w:rsid w:val="6418785F"/>
    <w:rsid w:val="641A755E"/>
    <w:rsid w:val="641C6E32"/>
    <w:rsid w:val="64526CF8"/>
    <w:rsid w:val="64540CC2"/>
    <w:rsid w:val="64656A2B"/>
    <w:rsid w:val="64850E7B"/>
    <w:rsid w:val="64BE25DF"/>
    <w:rsid w:val="65046244"/>
    <w:rsid w:val="65363F24"/>
    <w:rsid w:val="653E76EA"/>
    <w:rsid w:val="65436640"/>
    <w:rsid w:val="6569254B"/>
    <w:rsid w:val="65C43C25"/>
    <w:rsid w:val="66157FDD"/>
    <w:rsid w:val="66291CDA"/>
    <w:rsid w:val="662E109F"/>
    <w:rsid w:val="668A2779"/>
    <w:rsid w:val="66BB6DD6"/>
    <w:rsid w:val="66F347C2"/>
    <w:rsid w:val="671E1113"/>
    <w:rsid w:val="672C3862"/>
    <w:rsid w:val="67580AC9"/>
    <w:rsid w:val="67591D54"/>
    <w:rsid w:val="67713939"/>
    <w:rsid w:val="67784CC7"/>
    <w:rsid w:val="67911F8E"/>
    <w:rsid w:val="67915D89"/>
    <w:rsid w:val="679F04A6"/>
    <w:rsid w:val="67C1041C"/>
    <w:rsid w:val="681349F0"/>
    <w:rsid w:val="68701E42"/>
    <w:rsid w:val="688020CA"/>
    <w:rsid w:val="6881195A"/>
    <w:rsid w:val="68D20407"/>
    <w:rsid w:val="68E320F2"/>
    <w:rsid w:val="68ED5241"/>
    <w:rsid w:val="69362744"/>
    <w:rsid w:val="697D0373"/>
    <w:rsid w:val="69A94C8C"/>
    <w:rsid w:val="69AE677E"/>
    <w:rsid w:val="69BB0E9B"/>
    <w:rsid w:val="6A1F767C"/>
    <w:rsid w:val="6A3550F2"/>
    <w:rsid w:val="6A4814BC"/>
    <w:rsid w:val="6A4A1740"/>
    <w:rsid w:val="6A554E4C"/>
    <w:rsid w:val="6A674B7F"/>
    <w:rsid w:val="6A681023"/>
    <w:rsid w:val="6A984540"/>
    <w:rsid w:val="6AB004C9"/>
    <w:rsid w:val="6AC50223"/>
    <w:rsid w:val="6B160A7F"/>
    <w:rsid w:val="6B403D4E"/>
    <w:rsid w:val="6B607F4C"/>
    <w:rsid w:val="6B777044"/>
    <w:rsid w:val="6B8A6D77"/>
    <w:rsid w:val="6C3D203B"/>
    <w:rsid w:val="6C4F0F32"/>
    <w:rsid w:val="6C537AB1"/>
    <w:rsid w:val="6C663340"/>
    <w:rsid w:val="6CF6770E"/>
    <w:rsid w:val="6D003795"/>
    <w:rsid w:val="6D12171A"/>
    <w:rsid w:val="6D2D3E5E"/>
    <w:rsid w:val="6D4A0EB4"/>
    <w:rsid w:val="6D594C53"/>
    <w:rsid w:val="6D5B4F1A"/>
    <w:rsid w:val="6D5E670D"/>
    <w:rsid w:val="6D8D0DA1"/>
    <w:rsid w:val="6D934609"/>
    <w:rsid w:val="6D9640F9"/>
    <w:rsid w:val="6DA93E2C"/>
    <w:rsid w:val="6DAA54AF"/>
    <w:rsid w:val="6DAB4FF7"/>
    <w:rsid w:val="6DB13C90"/>
    <w:rsid w:val="6DC5053A"/>
    <w:rsid w:val="6DC5678C"/>
    <w:rsid w:val="6E00658C"/>
    <w:rsid w:val="6E3F55C7"/>
    <w:rsid w:val="6E5B2C4D"/>
    <w:rsid w:val="6E8126B3"/>
    <w:rsid w:val="6E8403F6"/>
    <w:rsid w:val="6E8757F0"/>
    <w:rsid w:val="6EAC5256"/>
    <w:rsid w:val="6EB81E4D"/>
    <w:rsid w:val="6EDF562C"/>
    <w:rsid w:val="6EFF7A7C"/>
    <w:rsid w:val="6F0A08FB"/>
    <w:rsid w:val="6F1C23DC"/>
    <w:rsid w:val="6F5558EE"/>
    <w:rsid w:val="6F926B42"/>
    <w:rsid w:val="6FCA62DC"/>
    <w:rsid w:val="700E61C9"/>
    <w:rsid w:val="70666005"/>
    <w:rsid w:val="70781894"/>
    <w:rsid w:val="70862203"/>
    <w:rsid w:val="70891CF3"/>
    <w:rsid w:val="70A628A5"/>
    <w:rsid w:val="70A803D2"/>
    <w:rsid w:val="70CC718D"/>
    <w:rsid w:val="70E25A12"/>
    <w:rsid w:val="70F058CE"/>
    <w:rsid w:val="712A5284"/>
    <w:rsid w:val="713954C7"/>
    <w:rsid w:val="715246D0"/>
    <w:rsid w:val="71A566B9"/>
    <w:rsid w:val="71E10E40"/>
    <w:rsid w:val="720C498A"/>
    <w:rsid w:val="720D1343"/>
    <w:rsid w:val="72323CC5"/>
    <w:rsid w:val="723F4A32"/>
    <w:rsid w:val="724C2FD8"/>
    <w:rsid w:val="728E1843"/>
    <w:rsid w:val="72AC3A77"/>
    <w:rsid w:val="72CC4119"/>
    <w:rsid w:val="72EB07E3"/>
    <w:rsid w:val="72EC6569"/>
    <w:rsid w:val="72FB055A"/>
    <w:rsid w:val="733C4DFB"/>
    <w:rsid w:val="733F0D8F"/>
    <w:rsid w:val="73577E87"/>
    <w:rsid w:val="736507F6"/>
    <w:rsid w:val="73816FE1"/>
    <w:rsid w:val="739369E5"/>
    <w:rsid w:val="73AF7CC3"/>
    <w:rsid w:val="73B47087"/>
    <w:rsid w:val="73EA4857"/>
    <w:rsid w:val="740C0C71"/>
    <w:rsid w:val="74884070"/>
    <w:rsid w:val="74F11C15"/>
    <w:rsid w:val="750758DC"/>
    <w:rsid w:val="750A1B82"/>
    <w:rsid w:val="757A60AE"/>
    <w:rsid w:val="758B206A"/>
    <w:rsid w:val="75A153E9"/>
    <w:rsid w:val="75E31EA6"/>
    <w:rsid w:val="762229CE"/>
    <w:rsid w:val="763444AF"/>
    <w:rsid w:val="765468FF"/>
    <w:rsid w:val="765B5EE0"/>
    <w:rsid w:val="767B0330"/>
    <w:rsid w:val="76BA125E"/>
    <w:rsid w:val="76C75323"/>
    <w:rsid w:val="76E45E3B"/>
    <w:rsid w:val="76F4373D"/>
    <w:rsid w:val="770A48E1"/>
    <w:rsid w:val="773D55E5"/>
    <w:rsid w:val="77505319"/>
    <w:rsid w:val="77555703"/>
    <w:rsid w:val="775F37AE"/>
    <w:rsid w:val="77E3618D"/>
    <w:rsid w:val="77F959B0"/>
    <w:rsid w:val="780A196C"/>
    <w:rsid w:val="781C344D"/>
    <w:rsid w:val="783469E8"/>
    <w:rsid w:val="78564BB1"/>
    <w:rsid w:val="785726D7"/>
    <w:rsid w:val="7863197F"/>
    <w:rsid w:val="78794CDE"/>
    <w:rsid w:val="787B63C5"/>
    <w:rsid w:val="789E0306"/>
    <w:rsid w:val="789E5678"/>
    <w:rsid w:val="791E4FA3"/>
    <w:rsid w:val="79372177"/>
    <w:rsid w:val="796B468C"/>
    <w:rsid w:val="79897BDE"/>
    <w:rsid w:val="799F60E4"/>
    <w:rsid w:val="79D72945"/>
    <w:rsid w:val="79ED32F3"/>
    <w:rsid w:val="7A747570"/>
    <w:rsid w:val="7A8A28F0"/>
    <w:rsid w:val="7AB43E11"/>
    <w:rsid w:val="7AE71AF0"/>
    <w:rsid w:val="7B0408F4"/>
    <w:rsid w:val="7B095F0A"/>
    <w:rsid w:val="7B1228E5"/>
    <w:rsid w:val="7B566C76"/>
    <w:rsid w:val="7B750279"/>
    <w:rsid w:val="7BA67BFD"/>
    <w:rsid w:val="7BBA0FB3"/>
    <w:rsid w:val="7BD9299B"/>
    <w:rsid w:val="7BFC781D"/>
    <w:rsid w:val="7C2F7BF3"/>
    <w:rsid w:val="7C43369E"/>
    <w:rsid w:val="7C6F6241"/>
    <w:rsid w:val="7C8021FC"/>
    <w:rsid w:val="7C8D2B6B"/>
    <w:rsid w:val="7CAF663E"/>
    <w:rsid w:val="7CB4634A"/>
    <w:rsid w:val="7D276B1C"/>
    <w:rsid w:val="7D627B54"/>
    <w:rsid w:val="7D72347C"/>
    <w:rsid w:val="7D782ED3"/>
    <w:rsid w:val="7D9046C1"/>
    <w:rsid w:val="7D9B4E14"/>
    <w:rsid w:val="7DC12ACC"/>
    <w:rsid w:val="7DCE6F97"/>
    <w:rsid w:val="7DDA593C"/>
    <w:rsid w:val="7DE93DD1"/>
    <w:rsid w:val="7DF83689"/>
    <w:rsid w:val="7E0B2A0A"/>
    <w:rsid w:val="7E1370A0"/>
    <w:rsid w:val="7E2412AD"/>
    <w:rsid w:val="7E431D8D"/>
    <w:rsid w:val="7E7044F2"/>
    <w:rsid w:val="7E7C70FB"/>
    <w:rsid w:val="7E8B30DA"/>
    <w:rsid w:val="7EA703FA"/>
    <w:rsid w:val="7EB72C5F"/>
    <w:rsid w:val="7EC16AFC"/>
    <w:rsid w:val="7EDB5E10"/>
    <w:rsid w:val="7EED78F1"/>
    <w:rsid w:val="7EFC5D86"/>
    <w:rsid w:val="7F16542D"/>
    <w:rsid w:val="7F1B445E"/>
    <w:rsid w:val="7F2F7F0A"/>
    <w:rsid w:val="7F533BF8"/>
    <w:rsid w:val="7F55681A"/>
    <w:rsid w:val="7F7F2C3F"/>
    <w:rsid w:val="7FB34420"/>
    <w:rsid w:val="7FB623D9"/>
    <w:rsid w:val="7FB837ED"/>
    <w:rsid w:val="7FE02FB2"/>
    <w:rsid w:val="7FEC3542"/>
    <w:rsid w:val="7FF60A27"/>
    <w:rsid w:val="7FFD1DB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仿宋" w:hAnsi="仿宋" w:eastAsia="仿宋" w:cs="仿宋"/>
      <w:sz w:val="32"/>
      <w:szCs w:val="32"/>
      <w:lang w:val="zh-CN" w:eastAsia="zh-CN" w:bidi="zh-CN"/>
    </w:rPr>
  </w:style>
  <w:style w:type="paragraph" w:styleId="3">
    <w:name w:val="Date"/>
    <w:basedOn w:val="1"/>
    <w:next w:val="1"/>
    <w:qFormat/>
    <w:uiPriority w:val="0"/>
    <w:pPr>
      <w:ind w:left="100" w:leftChars="25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0"/>
    <w:rPr>
      <w:i/>
    </w:rPr>
  </w:style>
  <w:style w:type="character" w:customStyle="1" w:styleId="10">
    <w:name w:val="NormalCharacter"/>
    <w:semiHidden/>
    <w:qFormat/>
    <w:uiPriority w:val="0"/>
    <w:rPr>
      <w:rFonts w:ascii="Calibri" w:hAnsi="Calibri" w:eastAsia="宋体"/>
      <w:kern w:val="2"/>
      <w:sz w:val="21"/>
      <w:szCs w:val="24"/>
      <w:lang w:val="en-US" w:eastAsia="zh-CN" w:bidi="ar-SA"/>
    </w:rPr>
  </w:style>
  <w:style w:type="paragraph" w:customStyle="1" w:styleId="11">
    <w:name w:val="p0"/>
    <w:basedOn w:val="1"/>
    <w:qFormat/>
    <w:uiPriority w:val="0"/>
    <w:pPr>
      <w:spacing w:before="100" w:beforeAutospacing="1" w:after="100" w:afterAutospacing="1"/>
    </w:pPr>
    <w:rPr>
      <w:rFonts w:ascii="宋体" w:hAnsi="宋体" w:cs="宋体"/>
      <w:sz w:val="24"/>
    </w:rPr>
  </w:style>
  <w:style w:type="paragraph" w:customStyle="1" w:styleId="12">
    <w:name w:val="BodyText"/>
    <w:basedOn w:val="1"/>
    <w:qFormat/>
    <w:uiPriority w:val="0"/>
    <w:pPr>
      <w:spacing w:before="50" w:after="50" w:line="440" w:lineRule="exact"/>
      <w:ind w:firstLine="883" w:firstLineChars="200"/>
      <w:jc w:val="both"/>
      <w:textAlignment w:val="baseline"/>
    </w:pPr>
    <w:rPr>
      <w:rFonts w:ascii="仿宋" w:hAnsi="仿宋" w:eastAsia="仿宋"/>
      <w:kern w:val="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6657</Words>
  <Characters>6898</Characters>
  <Lines>0</Lines>
  <Paragraphs>0</Paragraphs>
  <TotalTime>14</TotalTime>
  <ScaleCrop>false</ScaleCrop>
  <LinksUpToDate>false</LinksUpToDate>
  <CharactersWithSpaces>6898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2024-08-19T06:33:00Z</dcterms:created>
  <dc:creator>刘鑫淼</dc:creator>
  <cp:lastModifiedBy>都市物语</cp:lastModifiedBy>
  <dcterms:modified xsi:type="dcterms:W3CDTF">2024-10-14T01:07:21Z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8CAB03C3060C4D7F8FD25EF388DD08BC_13</vt:lpwstr>
  </property>
</Properties>
</file>