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E833B">
      <w:pPr>
        <w:spacing w:line="550" w:lineRule="exact"/>
        <w:ind w:right="1280"/>
        <w:rPr>
          <w:rFonts w:hint="eastAsia" w:ascii="楷体_GB2312" w:hAnsi="楷体_GB2312" w:eastAsia="楷体_GB2312" w:cs="楷体_GB2312"/>
          <w:b/>
          <w:bCs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1：</w:t>
      </w:r>
    </w:p>
    <w:p w14:paraId="251CE791">
      <w:pPr>
        <w:tabs>
          <w:tab w:val="left" w:pos="11235"/>
        </w:tabs>
        <w:adjustRightInd w:val="0"/>
        <w:snapToGrid w:val="0"/>
        <w:spacing w:line="560" w:lineRule="exact"/>
        <w:jc w:val="center"/>
        <w:outlineLvl w:val="0"/>
        <w:rPr>
          <w:rFonts w:ascii="方正小标宋_GBK" w:eastAsia="方正小标宋_GBK"/>
          <w:spacing w:val="26"/>
          <w:sz w:val="44"/>
          <w:szCs w:val="44"/>
        </w:rPr>
      </w:pPr>
      <w:r>
        <w:rPr>
          <w:rFonts w:hint="eastAsia" w:ascii="方正小标宋_GBK" w:eastAsia="方正小标宋_GBK"/>
          <w:spacing w:val="26"/>
          <w:sz w:val="44"/>
          <w:szCs w:val="44"/>
        </w:rPr>
        <w:t>青岛中德生态园（青岛国际经济合作区）管委会</w:t>
      </w:r>
    </w:p>
    <w:p w14:paraId="0B20A105">
      <w:pPr>
        <w:tabs>
          <w:tab w:val="left" w:pos="11235"/>
        </w:tabs>
        <w:adjustRightInd w:val="0"/>
        <w:snapToGrid w:val="0"/>
        <w:spacing w:line="560" w:lineRule="exact"/>
        <w:jc w:val="center"/>
        <w:outlineLvl w:val="0"/>
        <w:rPr>
          <w:rFonts w:ascii="方正小标宋_GBK" w:eastAsia="方正小标宋_GBK"/>
          <w:spacing w:val="26"/>
          <w:sz w:val="44"/>
          <w:szCs w:val="44"/>
        </w:rPr>
      </w:pPr>
      <w:r>
        <w:rPr>
          <w:rFonts w:hint="eastAsia" w:ascii="方正小标宋_GBK" w:eastAsia="方正小标宋_GBK"/>
          <w:spacing w:val="26"/>
          <w:sz w:val="44"/>
          <w:szCs w:val="44"/>
        </w:rPr>
        <w:t>公开选聘职位表</w:t>
      </w:r>
    </w:p>
    <w:tbl>
      <w:tblPr>
        <w:tblStyle w:val="5"/>
        <w:tblW w:w="14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275"/>
        <w:gridCol w:w="1418"/>
        <w:gridCol w:w="838"/>
        <w:gridCol w:w="838"/>
        <w:gridCol w:w="1084"/>
        <w:gridCol w:w="883"/>
        <w:gridCol w:w="4755"/>
        <w:gridCol w:w="3066"/>
      </w:tblGrid>
      <w:tr w14:paraId="30735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32" w:type="dxa"/>
            <w:noWrap w:val="0"/>
            <w:vAlign w:val="center"/>
          </w:tcPr>
          <w:p w14:paraId="150CCD82"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275" w:type="dxa"/>
            <w:noWrap w:val="0"/>
            <w:vAlign w:val="center"/>
          </w:tcPr>
          <w:p w14:paraId="35E01C1B"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1418" w:type="dxa"/>
            <w:noWrap w:val="0"/>
            <w:vAlign w:val="center"/>
          </w:tcPr>
          <w:p w14:paraId="689BCB36"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岗位</w:t>
            </w:r>
          </w:p>
          <w:p w14:paraId="486DC3C0"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说明</w:t>
            </w:r>
          </w:p>
        </w:tc>
        <w:tc>
          <w:tcPr>
            <w:tcW w:w="838" w:type="dxa"/>
            <w:noWrap w:val="0"/>
            <w:vAlign w:val="center"/>
          </w:tcPr>
          <w:p w14:paraId="1B27106B"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38" w:type="dxa"/>
            <w:noWrap w:val="0"/>
            <w:vAlign w:val="center"/>
          </w:tcPr>
          <w:p w14:paraId="7056A6FB"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084" w:type="dxa"/>
            <w:noWrap w:val="0"/>
            <w:vAlign w:val="center"/>
          </w:tcPr>
          <w:p w14:paraId="47CC0886"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笔试开考比例</w:t>
            </w:r>
          </w:p>
        </w:tc>
        <w:tc>
          <w:tcPr>
            <w:tcW w:w="883" w:type="dxa"/>
            <w:noWrap w:val="0"/>
            <w:vAlign w:val="center"/>
          </w:tcPr>
          <w:p w14:paraId="4CD9EF97"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4755" w:type="dxa"/>
            <w:noWrap w:val="0"/>
            <w:vAlign w:val="center"/>
          </w:tcPr>
          <w:p w14:paraId="68E25F55"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资格条件</w:t>
            </w:r>
          </w:p>
        </w:tc>
        <w:tc>
          <w:tcPr>
            <w:tcW w:w="3066" w:type="dxa"/>
            <w:noWrap w:val="0"/>
            <w:vAlign w:val="center"/>
          </w:tcPr>
          <w:p w14:paraId="0F121324"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岗位要求</w:t>
            </w:r>
          </w:p>
        </w:tc>
      </w:tr>
      <w:tr w14:paraId="1535F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4" w:hRule="atLeast"/>
          <w:jc w:val="center"/>
        </w:trPr>
        <w:tc>
          <w:tcPr>
            <w:tcW w:w="832" w:type="dxa"/>
            <w:noWrap w:val="0"/>
            <w:vAlign w:val="center"/>
          </w:tcPr>
          <w:p w14:paraId="7F800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01</w:t>
            </w:r>
          </w:p>
        </w:tc>
        <w:tc>
          <w:tcPr>
            <w:tcW w:w="1275" w:type="dxa"/>
            <w:noWrap w:val="0"/>
            <w:vAlign w:val="center"/>
          </w:tcPr>
          <w:p w14:paraId="036DB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国际化招商和国际合作业务</w:t>
            </w:r>
          </w:p>
        </w:tc>
        <w:tc>
          <w:tcPr>
            <w:tcW w:w="1418" w:type="dxa"/>
            <w:noWrap w:val="0"/>
            <w:vAlign w:val="center"/>
          </w:tcPr>
          <w:p w14:paraId="160AF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主要负责国际化招商、国际交流合作等工作</w:t>
            </w:r>
          </w:p>
        </w:tc>
        <w:tc>
          <w:tcPr>
            <w:tcW w:w="838" w:type="dxa"/>
            <w:noWrap w:val="0"/>
            <w:vAlign w:val="center"/>
          </w:tcPr>
          <w:p w14:paraId="4D280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业务主管</w:t>
            </w:r>
          </w:p>
        </w:tc>
        <w:tc>
          <w:tcPr>
            <w:tcW w:w="838" w:type="dxa"/>
            <w:noWrap w:val="0"/>
            <w:vAlign w:val="center"/>
          </w:tcPr>
          <w:p w14:paraId="40B72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84" w:type="dxa"/>
            <w:noWrap w:val="0"/>
            <w:vAlign w:val="center"/>
          </w:tcPr>
          <w:p w14:paraId="68420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1:3</w:t>
            </w:r>
          </w:p>
        </w:tc>
        <w:tc>
          <w:tcPr>
            <w:tcW w:w="883" w:type="dxa"/>
            <w:noWrap w:val="0"/>
            <w:vAlign w:val="center"/>
          </w:tcPr>
          <w:p w14:paraId="67514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专业不限</w:t>
            </w:r>
          </w:p>
        </w:tc>
        <w:tc>
          <w:tcPr>
            <w:tcW w:w="4755" w:type="dxa"/>
            <w:noWrap w:val="0"/>
            <w:vAlign w:val="center"/>
          </w:tcPr>
          <w:p w14:paraId="397CD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本科及以上学历，学士及以上学位；</w:t>
            </w:r>
          </w:p>
          <w:p w14:paraId="69B14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具有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年及以上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招商引资工作、国际交流合作工作、外资企业工作（含港澳台企业）、企业和产业服务工作经历之一；</w:t>
            </w:r>
          </w:p>
          <w:p w14:paraId="00C55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宋体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熟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练使用德、日、法、俄、英等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外语之一，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获得国内专业八级证书，或德语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B2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、日语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N2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、法语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B2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、俄语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B2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及以上水平证书或英语相应水平资格（须在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2024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日之前取得）。</w:t>
            </w:r>
          </w:p>
        </w:tc>
        <w:tc>
          <w:tcPr>
            <w:tcW w:w="3066" w:type="dxa"/>
            <w:noWrap w:val="0"/>
            <w:vAlign w:val="center"/>
          </w:tcPr>
          <w:p w14:paraId="76E5C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身体健康，具有适应岗位需要的身体条件和心理素质；</w:t>
            </w:r>
          </w:p>
          <w:p w14:paraId="32E81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综合素质好，沟通交流、协调、执行能力强。</w:t>
            </w:r>
          </w:p>
        </w:tc>
      </w:tr>
      <w:tr w14:paraId="48CC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32" w:type="dxa"/>
            <w:noWrap w:val="0"/>
            <w:vAlign w:val="center"/>
          </w:tcPr>
          <w:p w14:paraId="5B214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02</w:t>
            </w:r>
          </w:p>
        </w:tc>
        <w:tc>
          <w:tcPr>
            <w:tcW w:w="1275" w:type="dxa"/>
            <w:noWrap w:val="0"/>
            <w:vAlign w:val="center"/>
          </w:tcPr>
          <w:p w14:paraId="2F2CF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项目促进服务业务</w:t>
            </w:r>
          </w:p>
        </w:tc>
        <w:tc>
          <w:tcPr>
            <w:tcW w:w="1418" w:type="dxa"/>
            <w:noWrap w:val="0"/>
            <w:vAlign w:val="center"/>
          </w:tcPr>
          <w:p w14:paraId="0AA54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主要负责项目服务培育、国内招商等工作</w:t>
            </w:r>
          </w:p>
        </w:tc>
        <w:tc>
          <w:tcPr>
            <w:tcW w:w="838" w:type="dxa"/>
            <w:noWrap w:val="0"/>
            <w:vAlign w:val="center"/>
          </w:tcPr>
          <w:p w14:paraId="1CB9F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业务主管</w:t>
            </w:r>
          </w:p>
        </w:tc>
        <w:tc>
          <w:tcPr>
            <w:tcW w:w="838" w:type="dxa"/>
            <w:noWrap w:val="0"/>
            <w:vAlign w:val="center"/>
          </w:tcPr>
          <w:p w14:paraId="4DDDE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noWrap w:val="0"/>
            <w:vAlign w:val="center"/>
          </w:tcPr>
          <w:p w14:paraId="36FB9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1:3</w:t>
            </w:r>
          </w:p>
        </w:tc>
        <w:tc>
          <w:tcPr>
            <w:tcW w:w="883" w:type="dxa"/>
            <w:noWrap w:val="0"/>
            <w:vAlign w:val="center"/>
          </w:tcPr>
          <w:p w14:paraId="7B3B3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专业不限</w:t>
            </w:r>
          </w:p>
        </w:tc>
        <w:tc>
          <w:tcPr>
            <w:tcW w:w="4755" w:type="dxa"/>
            <w:noWrap w:val="0"/>
            <w:vAlign w:val="center"/>
          </w:tcPr>
          <w:p w14:paraId="12F99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本科及以上学历，学士及以上学位；</w:t>
            </w:r>
          </w:p>
          <w:p w14:paraId="400FB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具有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年及以上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招商引资工作、外资企业工作（含港澳台企业）、企业和产业服务工作经历之一，能熟练使用外语沟通交流。</w:t>
            </w:r>
          </w:p>
        </w:tc>
        <w:tc>
          <w:tcPr>
            <w:tcW w:w="3066" w:type="dxa"/>
            <w:noWrap w:val="0"/>
            <w:vAlign w:val="center"/>
          </w:tcPr>
          <w:p w14:paraId="7EE63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身体健康，具有适应岗位需要的身体条件和心理素质；</w:t>
            </w:r>
          </w:p>
          <w:p w14:paraId="56DA2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综合素质好，沟通交流、协调、执行能力强。</w:t>
            </w:r>
          </w:p>
        </w:tc>
      </w:tr>
      <w:tr w14:paraId="792B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832" w:type="dxa"/>
            <w:noWrap w:val="0"/>
            <w:vAlign w:val="center"/>
          </w:tcPr>
          <w:p w14:paraId="21C53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03</w:t>
            </w:r>
          </w:p>
        </w:tc>
        <w:tc>
          <w:tcPr>
            <w:tcW w:w="1275" w:type="dxa"/>
            <w:noWrap w:val="0"/>
            <w:vAlign w:val="center"/>
          </w:tcPr>
          <w:p w14:paraId="50317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经济发展业务</w:t>
            </w:r>
          </w:p>
        </w:tc>
        <w:tc>
          <w:tcPr>
            <w:tcW w:w="1418" w:type="dxa"/>
            <w:noWrap w:val="0"/>
            <w:vAlign w:val="center"/>
          </w:tcPr>
          <w:p w14:paraId="01006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负责园区工业经济、服务业经济、新兴产业发展相关工作</w:t>
            </w:r>
          </w:p>
        </w:tc>
        <w:tc>
          <w:tcPr>
            <w:tcW w:w="838" w:type="dxa"/>
            <w:noWrap w:val="0"/>
            <w:vAlign w:val="center"/>
          </w:tcPr>
          <w:p w14:paraId="00779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业务主管</w:t>
            </w:r>
          </w:p>
        </w:tc>
        <w:tc>
          <w:tcPr>
            <w:tcW w:w="838" w:type="dxa"/>
            <w:noWrap w:val="0"/>
            <w:vAlign w:val="center"/>
          </w:tcPr>
          <w:p w14:paraId="4B4E7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84" w:type="dxa"/>
            <w:noWrap w:val="0"/>
            <w:vAlign w:val="center"/>
          </w:tcPr>
          <w:p w14:paraId="1764D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1:3</w:t>
            </w:r>
          </w:p>
        </w:tc>
        <w:tc>
          <w:tcPr>
            <w:tcW w:w="883" w:type="dxa"/>
            <w:noWrap w:val="0"/>
            <w:vAlign w:val="center"/>
          </w:tcPr>
          <w:p w14:paraId="77511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0201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经济学类专业</w:t>
            </w:r>
          </w:p>
        </w:tc>
        <w:tc>
          <w:tcPr>
            <w:tcW w:w="4755" w:type="dxa"/>
            <w:noWrap w:val="0"/>
            <w:vAlign w:val="center"/>
          </w:tcPr>
          <w:p w14:paraId="0928A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本科及以上学历，学士及以上学位；</w:t>
            </w:r>
          </w:p>
          <w:p w14:paraId="64A22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具有</w:t>
            </w: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年及以上经济和产业发展管理、研究工作经历；</w:t>
            </w:r>
          </w:p>
          <w:p w14:paraId="4753D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经济学类专业（以研究生学历报考的，本科须为经济学类专业）。</w:t>
            </w:r>
          </w:p>
        </w:tc>
        <w:tc>
          <w:tcPr>
            <w:tcW w:w="3066" w:type="dxa"/>
            <w:noWrap w:val="0"/>
            <w:vAlign w:val="center"/>
          </w:tcPr>
          <w:p w14:paraId="2FE09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身体健康，具有适应岗位需要的身体条件和心理素质；</w:t>
            </w:r>
          </w:p>
          <w:p w14:paraId="729D4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综合素质好，沟通交流、协调、执行能力强。</w:t>
            </w:r>
          </w:p>
        </w:tc>
      </w:tr>
      <w:tr w14:paraId="5AC4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832" w:type="dxa"/>
            <w:noWrap w:val="0"/>
            <w:vAlign w:val="center"/>
          </w:tcPr>
          <w:p w14:paraId="2CB91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04</w:t>
            </w:r>
          </w:p>
        </w:tc>
        <w:tc>
          <w:tcPr>
            <w:tcW w:w="1275" w:type="dxa"/>
            <w:noWrap w:val="0"/>
            <w:vAlign w:val="center"/>
          </w:tcPr>
          <w:p w14:paraId="093BA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综合服务业务</w:t>
            </w:r>
          </w:p>
        </w:tc>
        <w:tc>
          <w:tcPr>
            <w:tcW w:w="1418" w:type="dxa"/>
            <w:noWrap w:val="0"/>
            <w:vAlign w:val="center"/>
          </w:tcPr>
          <w:p w14:paraId="2FC54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负责综合管理服务相关工作</w:t>
            </w:r>
          </w:p>
        </w:tc>
        <w:tc>
          <w:tcPr>
            <w:tcW w:w="838" w:type="dxa"/>
            <w:noWrap w:val="0"/>
            <w:vAlign w:val="center"/>
          </w:tcPr>
          <w:p w14:paraId="73F34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业务主管</w:t>
            </w:r>
          </w:p>
        </w:tc>
        <w:tc>
          <w:tcPr>
            <w:tcW w:w="838" w:type="dxa"/>
            <w:noWrap w:val="0"/>
            <w:vAlign w:val="center"/>
          </w:tcPr>
          <w:p w14:paraId="62C17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noWrap w:val="0"/>
            <w:vAlign w:val="center"/>
          </w:tcPr>
          <w:p w14:paraId="01EC9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1:3</w:t>
            </w:r>
          </w:p>
        </w:tc>
        <w:tc>
          <w:tcPr>
            <w:tcW w:w="883" w:type="dxa"/>
            <w:noWrap w:val="0"/>
            <w:vAlign w:val="center"/>
          </w:tcPr>
          <w:p w14:paraId="74E6C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专业不限</w:t>
            </w:r>
          </w:p>
        </w:tc>
        <w:tc>
          <w:tcPr>
            <w:tcW w:w="4755" w:type="dxa"/>
            <w:noWrap w:val="0"/>
            <w:vAlign w:val="center"/>
          </w:tcPr>
          <w:p w14:paraId="62210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本科及以上学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历、学士及以上学位；</w:t>
            </w:r>
          </w:p>
          <w:p w14:paraId="15ED2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具有</w:t>
            </w: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年及以上综合性文稿写作工作经历。</w:t>
            </w:r>
          </w:p>
        </w:tc>
        <w:tc>
          <w:tcPr>
            <w:tcW w:w="3066" w:type="dxa"/>
            <w:noWrap w:val="0"/>
            <w:vAlign w:val="center"/>
          </w:tcPr>
          <w:p w14:paraId="62A6B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身体健康，具有适应岗位需要的身体条件和心理素质；</w:t>
            </w:r>
          </w:p>
          <w:p w14:paraId="248B8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综合素质好、大局意识好，组织协调、调查研究能力强。</w:t>
            </w:r>
          </w:p>
        </w:tc>
      </w:tr>
    </w:tbl>
    <w:p w14:paraId="56B91619"/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E0522">
    <w:pPr>
      <w:pStyle w:val="3"/>
      <w:wordWrap w:val="0"/>
      <w:jc w:val="right"/>
      <w:rPr>
        <w:rFonts w:hint="eastAsia" w:ascii="宋体" w:hAnsi="宋体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 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4948555</wp:posOffset>
              </wp:positionH>
              <wp:positionV relativeFrom="paragraph">
                <wp:posOffset>3133725</wp:posOffset>
              </wp:positionV>
              <wp:extent cx="64135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3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98EB3"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389.65pt;margin-top:246.75pt;height:144pt;width:50.5pt;mso-position-horizontal-relative:margin;z-index:251659264;mso-width-relative:page;mso-height-relative:page;" filled="f" stroked="f" coordsize="21600,21600" o:gfxdata="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ymUFTaAAAACwEAAA8AAAAAAAAAAQAgAAAAIgAAAGRy&#10;cy9kb3ducmV2LnhtbFBLAQIUABQAAAAIAIdO4kC8cgGwygEAAJADAAAOAAAAAAAAAAEAIAAAACk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898EB3">
                    <w:pPr>
                      <w:tabs>
                        <w:tab w:val="center" w:pos="4153"/>
                        <w:tab w:val="right" w:pos="830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5C157">
    <w:pPr>
      <w:tabs>
        <w:tab w:val="center" w:pos="4153"/>
        <w:tab w:val="right" w:pos="8306"/>
      </w:tabs>
      <w:snapToGrid w:val="0"/>
      <w:spacing w:line="240" w:lineRule="atLeast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M2YzMzU5OWNmMjQzOTc0MmIwNmFjYTRjZmM0NzQifQ=="/>
  </w:docVars>
  <w:rsids>
    <w:rsidRoot w:val="2EAB6894"/>
    <w:rsid w:val="0920687E"/>
    <w:rsid w:val="180155A8"/>
    <w:rsid w:val="1C275F52"/>
    <w:rsid w:val="269E33E4"/>
    <w:rsid w:val="2EAB6894"/>
    <w:rsid w:val="677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820</Words>
  <Characters>886</Characters>
  <Lines>0</Lines>
  <Paragraphs>0</Paragraphs>
  <TotalTime>0</TotalTime>
  <ScaleCrop>false</ScaleCrop>
  <LinksUpToDate>false</LinksUpToDate>
  <CharactersWithSpaces>886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2024-10-21T01:05:00Z</dcterms:created>
  <dc:creator>林子里风大</dc:creator>
  <cp:lastModifiedBy>林子里风大</cp:lastModifiedBy>
  <dcterms:modified xsi:type="dcterms:W3CDTF">2024-10-22T02:08:21Z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7E4B5E7F3C5E4F5CA76B78394BCE524A_11</vt:lpwstr>
  </property>
</Properties>
</file>