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双河口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2024年10月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公益性岗位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拟聘人员名单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 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关于印发&lt;公益性岗位开发管理经办规程（试行）&gt;的通知》（渝就发〔2023〕22号）文件要求，按照公开、公平、公正原则，经过公开发布岗位信息、公开报名、资格审查等环节，现将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拟聘用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人员进行公示，公示期间，如有异议请及时向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街道办事处联系。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2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办事处劳动就业和社会保障所。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孙老师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833805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三、公示人员</w:t>
      </w:r>
    </w:p>
    <w:tbl>
      <w:tblPr>
        <w:tblStyle w:val="3"/>
        <w:tblW w:w="828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81"/>
        <w:gridCol w:w="529"/>
        <w:gridCol w:w="626"/>
        <w:gridCol w:w="1935"/>
        <w:gridCol w:w="34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序号</w:t>
            </w:r>
          </w:p>
        </w:tc>
        <w:tc>
          <w:tcPr>
            <w:tcW w:w="118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姓名</w:t>
            </w:r>
          </w:p>
        </w:tc>
        <w:tc>
          <w:tcPr>
            <w:tcW w:w="52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6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年龄</w:t>
            </w: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人员类别</w:t>
            </w: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34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程小清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女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52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非全日制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760" w:leftChars="200" w:right="0" w:hanging="4340" w:hangingChars="14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重庆市万州区双河口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760" w:leftChars="200" w:right="0" w:hanging="4340" w:hangingChars="1400"/>
        <w:jc w:val="right"/>
        <w:textAlignment w:val="auto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6C50"/>
    <w:rsid w:val="089E150D"/>
    <w:rsid w:val="0F7532E0"/>
    <w:rsid w:val="154A654F"/>
    <w:rsid w:val="15D47A12"/>
    <w:rsid w:val="24271AB7"/>
    <w:rsid w:val="242C74F4"/>
    <w:rsid w:val="30873FAB"/>
    <w:rsid w:val="34BC40AB"/>
    <w:rsid w:val="383407C4"/>
    <w:rsid w:val="3C713BDF"/>
    <w:rsid w:val="411655E6"/>
    <w:rsid w:val="44CE01F9"/>
    <w:rsid w:val="4D6730BD"/>
    <w:rsid w:val="539D3B3A"/>
    <w:rsid w:val="63B67DD2"/>
    <w:rsid w:val="697E3270"/>
    <w:rsid w:val="6E022CFB"/>
    <w:rsid w:val="72087F06"/>
    <w:rsid w:val="761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2024-01-17T06:19:00Z</dcterms:created>
  <dc:creator>Administrator.USER-20221031CM</dc:creator>
  <cp:lastModifiedBy>QQ</cp:lastModifiedBy>
  <cp:lastPrinted>2024-10-21T07:35:30Z</cp:lastPrinted>
  <dcterms:modified xsi:type="dcterms:W3CDTF">2024-10-21T08:27:18Z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01314924364A4612B055654B850C238C</vt:lpwstr>
  </property>
</Properties>
</file>