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3F7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湖南省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公路事务中心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2024年公开遴选</w:t>
      </w:r>
    </w:p>
    <w:p w14:paraId="2A8D16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公务员入围体检及考察人员名单公告</w:t>
      </w:r>
    </w:p>
    <w:bookmarkEnd w:id="0"/>
    <w:p w14:paraId="01FD8C7D">
      <w:pPr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jc w:val="left"/>
        <w:rPr>
          <w:rFonts w:ascii="仿宋_GB2312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</w:pPr>
    </w:p>
    <w:p w14:paraId="1742E4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>根据《</w:t>
      </w:r>
      <w:r>
        <w:rPr>
          <w:rFonts w:hint="default" w:ascii="仿宋_GB2312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仿宋_GB2312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>年度湖南省省直机关公开遴选公务员公告》要求，湖南省公路事务中心计划遴选参公管理人员2名，经报名、笔试、业务水平测试、面试等程序，按照综合成绩排序，</w:t>
      </w:r>
      <w:r>
        <w:rPr>
          <w:rFonts w:hint="default" w:ascii="仿宋_GB2312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>确定</w:t>
      </w:r>
      <w:r>
        <w:rPr>
          <w:rFonts w:hint="eastAsia" w:ascii="仿宋_GB2312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>李登高、朱涛、曾梦奇、郭雅娟4</w:t>
      </w:r>
      <w:r>
        <w:rPr>
          <w:rFonts w:hint="default" w:ascii="仿宋_GB2312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>名同志为差额体检及考察对象。</w:t>
      </w:r>
    </w:p>
    <w:p w14:paraId="396662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pacing w:val="0"/>
          <w:kern w:val="0"/>
          <w:sz w:val="32"/>
          <w:szCs w:val="32"/>
          <w:lang w:val="en-US" w:eastAsia="zh-CN" w:bidi="ar"/>
        </w:rPr>
        <w:t>体检及考察相关事项另行通知。</w:t>
      </w:r>
    </w:p>
    <w:p w14:paraId="0564A23A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宋体" w:eastAsia="仿宋_GB2312" w:cs="仿宋_GB2312"/>
          <w:spacing w:val="0"/>
          <w:kern w:val="0"/>
          <w:sz w:val="32"/>
          <w:szCs w:val="32"/>
          <w:lang w:val="en-US" w:eastAsia="zh-CN" w:bidi="ar"/>
        </w:rPr>
      </w:pPr>
    </w:p>
    <w:p w14:paraId="53E056CA">
      <w:pPr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jc w:val="left"/>
        <w:rPr>
          <w:rFonts w:hint="default" w:ascii="仿宋_GB2312" w:hAnsi="Calibri" w:eastAsia="仿宋_GB2312" w:cs="仿宋_GB2312"/>
          <w:spacing w:val="0"/>
          <w:kern w:val="0"/>
          <w:sz w:val="32"/>
          <w:szCs w:val="32"/>
          <w:lang w:val="en-US" w:eastAsia="zh-CN" w:bidi="ar"/>
        </w:rPr>
      </w:pPr>
    </w:p>
    <w:p w14:paraId="777CCF7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                              湖南省公路事务中心</w:t>
      </w:r>
    </w:p>
    <w:p w14:paraId="61ABF4B1"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5120" w:firstLineChars="1600"/>
        <w:jc w:val="left"/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仿宋_GB2312" w:hAnsi="Calibri" w:eastAsia="仿宋_GB2312" w:cs="仿宋_GB2312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Calibri" w:eastAsia="仿宋_GB2312" w:cs="仿宋_GB2312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Calibri" w:eastAsia="仿宋_GB2312" w:cs="仿宋_GB2312"/>
          <w:spacing w:val="0"/>
          <w:kern w:val="0"/>
          <w:sz w:val="32"/>
          <w:szCs w:val="32"/>
          <w:lang w:val="en-US" w:eastAsia="zh-CN" w:bidi="ar"/>
        </w:rPr>
        <w:t>日</w:t>
      </w:r>
    </w:p>
    <w:p w14:paraId="10748EA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E2F808-48E8-46D8-8BF7-4A7225A8A9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4845C44-FDC0-4531-9189-4B1D985E59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7C3626-496C-4CB9-A848-A40ED0AE38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jkyYTRjODZjZGU1NGIzYWJjZmRkN2ZmNGQyYzkifQ=="/>
  </w:docVars>
  <w:rsids>
    <w:rsidRoot w:val="5AEB20C7"/>
    <w:rsid w:val="5AE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2024-10-24T07:21:00Z</dcterms:created>
  <dc:creator>WPS_1495639757</dc:creator>
  <cp:lastModifiedBy>WPS_1495639757</cp:lastModifiedBy>
  <dcterms:modified xsi:type="dcterms:W3CDTF">2024-10-24T07:22:27Z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677E62E8B30C41B8BAABEF718407DD9D_11</vt:lpwstr>
  </property>
</Properties>
</file>