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E14CB">
      <w:pPr>
        <w:spacing w:line="560" w:lineRule="exact"/>
        <w:jc w:val="left"/>
        <w:rPr>
          <w:rFonts w:hint="eastAsia" w:ascii="黑体" w:hAnsi="宋体" w:eastAsia="黑体"/>
          <w:sz w:val="32"/>
          <w:szCs w:val="32"/>
        </w:rPr>
      </w:pPr>
      <w:bookmarkStart w:id="0" w:name="附件10"/>
      <w:r>
        <w:rPr>
          <w:rFonts w:hint="eastAsia" w:ascii="黑体" w:hAnsi="宋体" w:eastAsia="黑体"/>
          <w:kern w:val="0"/>
          <w:sz w:val="32"/>
          <w:szCs w:val="32"/>
        </w:rPr>
        <w:t>附件10</w:t>
      </w:r>
      <w:bookmarkEnd w:id="0"/>
    </w:p>
    <w:p w14:paraId="3B0F3F2A"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eastAsia="方正小标宋简体"/>
          <w:kern w:val="0"/>
          <w:sz w:val="38"/>
          <w:szCs w:val="38"/>
          <w:lang w:val="en-US" w:eastAsia="zh-CN"/>
        </w:rPr>
        <w:t>莞城</w:t>
      </w:r>
      <w:r>
        <w:rPr>
          <w:rFonts w:hint="eastAsia" w:ascii="方正小标宋简体" w:eastAsia="方正小标宋简体"/>
          <w:kern w:val="0"/>
          <w:sz w:val="38"/>
          <w:szCs w:val="38"/>
        </w:rPr>
        <w:t>医院202</w:t>
      </w:r>
      <w:r>
        <w:rPr>
          <w:rFonts w:hint="eastAsia" w:ascii="方正小标宋简体" w:eastAsia="方正小标宋简体"/>
          <w:kern w:val="0"/>
          <w:sz w:val="38"/>
          <w:szCs w:val="38"/>
          <w:lang w:val="en-US" w:eastAsia="zh-CN"/>
        </w:rPr>
        <w:t>4</w:t>
      </w:r>
      <w:r>
        <w:rPr>
          <w:rFonts w:hint="eastAsia" w:ascii="方正小标宋简体" w:eastAsia="方正小标宋简体"/>
          <w:kern w:val="0"/>
          <w:sz w:val="38"/>
          <w:szCs w:val="38"/>
        </w:rPr>
        <w:t>年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  <w:lang w:eastAsia="zh-CN"/>
        </w:rPr>
        <w:t>招聘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纳入岗位管理的编制外人员笔试成绩及面试名单</w:t>
      </w:r>
    </w:p>
    <w:p w14:paraId="518E4429">
      <w:pPr>
        <w:spacing w:line="560" w:lineRule="exact"/>
        <w:jc w:val="center"/>
      </w:pPr>
    </w:p>
    <w:tbl>
      <w:tblPr>
        <w:tblStyle w:val="2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 w14:paraId="56EE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B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AC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F4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F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2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8D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03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 w14:paraId="0F8F2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9A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2024003001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汤凤兰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E0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39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63B5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C6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2024006001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岑水梅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EF5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62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4372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B7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E4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88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2F802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87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CBC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CBC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3419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DA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2024002004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A7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46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4A2FC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69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17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A1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1AB2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BE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9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钟思静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78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33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5763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B6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12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90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4E225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7D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54B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49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3409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29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4D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83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AB42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A7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唐贵花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6D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3B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7C9E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EED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8B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65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0FCAC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46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92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20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00864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64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郑平华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B4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BA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4B90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2024005016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叶蕴斯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3B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7D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5F8E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93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2024005023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71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李美琼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28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5A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75A8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A8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EF66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35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AE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江梦楠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5A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EF416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9858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3D6D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D4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2024005006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周佳丽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A7B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3F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022C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85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2024005004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张宝迎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F87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E95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38AB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1EC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2024005018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陈佩珊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F3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8D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4F480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BC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2024005033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邓海嫦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D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34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E84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207A8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80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2024005030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吴嘉宜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DC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20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76FF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61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2024005008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田岩雨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C2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19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7020D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01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王新星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B7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71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3EFD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201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2024005031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A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BE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10D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0CBF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BE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黄施丽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093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8F9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15F4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91F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2024005029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刘转仪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9D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45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08297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F3B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2024005020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9A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F4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335E8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7A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2024005012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3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沈淼焕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94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CC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006EB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7A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2024005013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钱雪萍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EA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C6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7E0D70B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WM5ZDhjY2VlOTI2ZThjOTAwMDI1ZTIzMTEyMjgifQ=="/>
  </w:docVars>
  <w:rsids>
    <w:rsidRoot w:val="1E7F302E"/>
    <w:rsid w:val="1E7F302E"/>
    <w:rsid w:val="52456659"/>
    <w:rsid w:val="65A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726</Characters>
  <Lines>0</Lines>
  <Paragraphs>0</Paragraphs>
  <TotalTime>10</TotalTime>
  <ScaleCrop>false</ScaleCrop>
  <LinksUpToDate>false</LinksUpToDate>
  <CharactersWithSpaces>726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2024-09-18T02:37:00Z</dcterms:created>
  <dc:creator>没事打个盹的流氓小姑娘</dc:creator>
  <cp:lastModifiedBy>凌萌</cp:lastModifiedBy>
  <dcterms:modified xsi:type="dcterms:W3CDTF">2024-10-18T07:07:21Z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7F1B27BF54C84BE8AE787AD2E46DDD90_11</vt:lpwstr>
  </property>
</Properties>
</file>