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18" w:lineRule="exact"/>
        <w:rPr>
          <w:rFonts w:ascii="黑体" w:hAnsi="黑体" w:eastAsia="黑体" w:cs="黑体"/>
          <w:spacing w:val="-1"/>
          <w:position w:val="1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4"/>
          <w:position w:val="1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1"/>
          <w:position w:val="1"/>
          <w:sz w:val="31"/>
          <w:szCs w:val="31"/>
          <w:lang w:eastAsia="zh-CN"/>
        </w:rPr>
        <w:t>2</w:t>
      </w:r>
    </w:p>
    <w:p>
      <w:pPr>
        <w:spacing w:before="100" w:line="418" w:lineRule="exact"/>
        <w:rPr>
          <w:rFonts w:hint="eastAsia" w:ascii="黑体" w:hAnsi="黑体" w:eastAsia="黑体" w:cs="黑体"/>
          <w:spacing w:val="-1"/>
          <w:position w:val="1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西藏自治区农牧科学院高层次人才引进应聘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人员信息简表</w:t>
      </w:r>
    </w:p>
    <w:tbl>
      <w:tblPr>
        <w:tblStyle w:val="7"/>
        <w:tblpPr w:leftFromText="180" w:rightFromText="180" w:vertAnchor="text" w:horzAnchor="page" w:tblpX="1660" w:tblpY="120"/>
        <w:tblOverlap w:val="never"/>
        <w:tblW w:w="849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58"/>
        <w:gridCol w:w="327"/>
        <w:gridCol w:w="729"/>
        <w:gridCol w:w="972"/>
        <w:gridCol w:w="850"/>
        <w:gridCol w:w="565"/>
        <w:gridCol w:w="144"/>
        <w:gridCol w:w="504"/>
        <w:gridCol w:w="346"/>
        <w:gridCol w:w="565"/>
        <w:gridCol w:w="286"/>
        <w:gridCol w:w="624"/>
        <w:gridCol w:w="255"/>
        <w:gridCol w:w="9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7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ind w:firstLine="240" w:firstLineChars="100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" w:cs="Times New Roman"/>
                <w:spacing w:val="-1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粘贴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7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出生年月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最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高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位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ind w:firstLine="960" w:firstLineChars="400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从事专业</w:t>
            </w:r>
          </w:p>
        </w:tc>
        <w:tc>
          <w:tcPr>
            <w:tcW w:w="528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37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工作单位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称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498" w:type="dxa"/>
            <w:gridSpan w:val="1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获奖情况（省部级及以上）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9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  <w:t>奖励种类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  <w:t>获奖项目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  <w:t>等级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3"/>
                <w:position w:val="1"/>
                <w:sz w:val="24"/>
                <w:szCs w:val="24"/>
              </w:rPr>
              <w:t>排名</w:t>
            </w:r>
          </w:p>
        </w:tc>
        <w:tc>
          <w:tcPr>
            <w:tcW w:w="959" w:type="dxa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9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position w:val="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99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position w:val="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9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position w:val="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9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position w:val="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9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position w:val="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9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ind w:firstLine="234" w:firstLineChars="100"/>
              <w:jc w:val="center"/>
              <w:rPr>
                <w:rFonts w:ascii="Times New Roman" w:hAnsi="Times New Roman" w:eastAsia="仿宋" w:cs="Times New Roman"/>
                <w:spacing w:val="-3"/>
                <w:position w:val="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498" w:type="dxa"/>
            <w:gridSpan w:val="1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专业水平情况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498" w:type="dxa"/>
            <w:gridSpan w:val="1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代表论著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14" w:type="dxa"/>
            <w:vAlign w:val="center"/>
          </w:tcPr>
          <w:p>
            <w:pPr>
              <w:ind w:firstLine="232" w:firstLineChars="10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035" w:type="dxa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著作、论文、专利等名称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出版社、发表刊物名称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本人排名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14" w:type="dxa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3035" w:type="dxa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14" w:type="dxa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3035" w:type="dxa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14" w:type="dxa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3035" w:type="dxa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14" w:type="dxa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3035" w:type="dxa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498" w:type="dxa"/>
            <w:gridSpan w:val="1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专业水平情况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498" w:type="dxa"/>
            <w:gridSpan w:val="1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代表论著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著作、论文、专利等名称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出版社、发表刊物名称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-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本人排名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498" w:type="dxa"/>
            <w:gridSpan w:val="1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  <w:t>主持项目及其他反映个人业绩的情况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1" w:hRule="atLeast"/>
        </w:trPr>
        <w:tc>
          <w:tcPr>
            <w:tcW w:w="8498" w:type="dxa"/>
            <w:gridSpan w:val="15"/>
            <w:vAlign w:val="center"/>
          </w:tcPr>
          <w:p>
            <w:pPr>
              <w:ind w:firstLine="232" w:firstLineChars="100"/>
              <w:jc w:val="center"/>
              <w:rPr>
                <w:rFonts w:hint="eastAsia" w:ascii="Times New Roman" w:hAnsi="Times New Roman" w:eastAsia="仿宋" w:cs="Times New Roman"/>
                <w:spacing w:val="-4"/>
                <w:sz w:val="24"/>
                <w:szCs w:val="24"/>
                <w:lang w:eastAsia="zh-CN"/>
              </w:rPr>
            </w:pPr>
          </w:p>
        </w:tc>
      </w:tr>
    </w:tbl>
    <w:p>
      <w:pPr>
        <w:spacing w:line="249" w:lineRule="auto"/>
        <w:rPr>
          <w:lang w:eastAsia="zh-CN"/>
        </w:rPr>
      </w:pPr>
    </w:p>
    <w:p>
      <w:pPr>
        <w:spacing w:line="241" w:lineRule="auto"/>
        <w:rPr>
          <w:rFonts w:eastAsiaTheme="minorEastAsia"/>
          <w:lang w:eastAsia="zh-CN"/>
        </w:rPr>
      </w:pPr>
    </w:p>
    <w:p>
      <w:pPr>
        <w:spacing w:line="241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textWrapping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备注：如有其他材料请另附。</w:t>
      </w:r>
    </w:p>
    <w:sectPr>
      <w:footerReference r:id="rId3" w:type="default"/>
      <w:pgSz w:w="11907" w:h="16840"/>
      <w:pgMar w:top="1431" w:right="1155" w:bottom="1114" w:left="1480" w:header="0" w:footer="82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kYTc3OTE3NjUyZTZmOWZlOGQwYTY3Y2U2MDM1ODUifQ=="/>
  </w:docVars>
  <w:rsids>
    <w:rsidRoot w:val="009E4EA7"/>
    <w:rsid w:val="001847CD"/>
    <w:rsid w:val="00346369"/>
    <w:rsid w:val="003E38D6"/>
    <w:rsid w:val="003F0057"/>
    <w:rsid w:val="00431F2B"/>
    <w:rsid w:val="004C685D"/>
    <w:rsid w:val="00505AEB"/>
    <w:rsid w:val="005D1FE4"/>
    <w:rsid w:val="00654F32"/>
    <w:rsid w:val="008D17F4"/>
    <w:rsid w:val="00967A56"/>
    <w:rsid w:val="009E4EA7"/>
    <w:rsid w:val="00BD0281"/>
    <w:rsid w:val="00C41E48"/>
    <w:rsid w:val="00CC5E6A"/>
    <w:rsid w:val="00E0070C"/>
    <w:rsid w:val="00E4605F"/>
    <w:rsid w:val="00F63281"/>
    <w:rsid w:val="0BF24799"/>
    <w:rsid w:val="0D602FBC"/>
    <w:rsid w:val="0EF94BFA"/>
    <w:rsid w:val="141A0205"/>
    <w:rsid w:val="151903E7"/>
    <w:rsid w:val="160C1633"/>
    <w:rsid w:val="174270B0"/>
    <w:rsid w:val="19715320"/>
    <w:rsid w:val="1A967104"/>
    <w:rsid w:val="1CF865A8"/>
    <w:rsid w:val="21B96FAA"/>
    <w:rsid w:val="23C93BD9"/>
    <w:rsid w:val="2C513230"/>
    <w:rsid w:val="2D92765F"/>
    <w:rsid w:val="2E1F47D9"/>
    <w:rsid w:val="35E2382D"/>
    <w:rsid w:val="370276D6"/>
    <w:rsid w:val="381A66A1"/>
    <w:rsid w:val="3DC91925"/>
    <w:rsid w:val="44CF1336"/>
    <w:rsid w:val="47C35E2E"/>
    <w:rsid w:val="4C4B31F0"/>
    <w:rsid w:val="5085479A"/>
    <w:rsid w:val="5257222D"/>
    <w:rsid w:val="54AD3BB1"/>
    <w:rsid w:val="58767185"/>
    <w:rsid w:val="596B1D19"/>
    <w:rsid w:val="5C0F47B3"/>
    <w:rsid w:val="5C4F21C6"/>
    <w:rsid w:val="61387C86"/>
    <w:rsid w:val="66027ADA"/>
    <w:rsid w:val="68810835"/>
    <w:rsid w:val="6A2E3D63"/>
    <w:rsid w:val="6A7A2C53"/>
    <w:rsid w:val="6AB90C80"/>
    <w:rsid w:val="6C5A1607"/>
    <w:rsid w:val="77BE6726"/>
    <w:rsid w:val="7CB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</w:rPr>
  </w:style>
  <w:style w:type="character" w:customStyle="1" w:styleId="9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187</Characters>
  <Lines>28</Lines>
  <Paragraphs>8</Paragraphs>
  <TotalTime>0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2024-03-14T07:31:00Z</dcterms:created>
  <dc:creator>MC SYSTEM</dc:creator>
  <cp:keywords>MC SYSTEM</cp:keywords>
  <cp:lastModifiedBy>阿文</cp:lastModifiedBy>
  <cp:lastPrinted>2024-05-16T04:02:00Z</cp:lastPrinted>
  <dcterms:modified xsi:type="dcterms:W3CDTF">2024-05-16T04:25:22Z</dcterms:modified>
  <dc:subject>MC SYSTEM</dc:subject>
  <dc:title>全区高校毕业生就业创业工作政策培训方案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2024-03-08T12:54:35Z</vt:filetime>
  </property>
  <property fmtid="{D5CDD505-2E9C-101B-9397-08002B2CF9AE}" pid="4" name="KSOProductBuildVer">
    <vt:lpwstr>2052-12.1.0.16929</vt:lpwstr>
  </property>
  <property fmtid="{D5CDD505-2E9C-101B-9397-08002B2CF9AE}" pid="5" name="ICV">
    <vt:lpwstr>0BEB1E7C2BA44219BACB382D96DDD624_12</vt:lpwstr>
  </property>
</Properties>
</file>