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98245">
      <w:pPr>
        <w:spacing w:line="600" w:lineRule="exact"/>
        <w:rPr>
          <w:rFonts w:hAnsi="华文中宋" w:eastAsia="华文中宋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</w:p>
    <w:p w14:paraId="0BBCC635">
      <w:pPr>
        <w:spacing w:line="600" w:lineRule="exact"/>
        <w:jc w:val="center"/>
        <w:rPr>
          <w:rFonts w:hint="eastAsia" w:hAnsi="华文中宋" w:eastAsia="华文中宋"/>
          <w:b/>
          <w:sz w:val="36"/>
          <w:szCs w:val="36"/>
        </w:rPr>
      </w:pPr>
      <w:r>
        <w:rPr>
          <w:rFonts w:hint="eastAsia" w:hAnsi="华文中宋" w:eastAsia="华文中宋"/>
          <w:b/>
          <w:sz w:val="36"/>
          <w:szCs w:val="36"/>
        </w:rPr>
        <w:t>考</w:t>
      </w:r>
      <w:r>
        <w:rPr>
          <w:rFonts w:hint="eastAsia" w:hAnsi="华文中宋" w:eastAsia="华文中宋"/>
          <w:b/>
          <w:sz w:val="36"/>
          <w:szCs w:val="36"/>
          <w:lang w:val="en-US" w:eastAsia="zh-CN"/>
        </w:rPr>
        <w:t>场</w:t>
      </w:r>
      <w:r>
        <w:rPr>
          <w:rFonts w:hint="eastAsia" w:hAnsi="华文中宋" w:eastAsia="华文中宋"/>
          <w:b/>
          <w:sz w:val="36"/>
          <w:szCs w:val="36"/>
        </w:rPr>
        <w:t>须知</w:t>
      </w:r>
    </w:p>
    <w:p w14:paraId="3C7F6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</w:p>
    <w:p w14:paraId="14990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一、考生须携带身份证，在笔试当天</w:t>
      </w:r>
      <w:r>
        <w:rPr>
          <w:rFonts w:hint="eastAsia" w:ascii="仿宋_GB2312" w:hAnsi="仿宋_GB2312" w:eastAsia="仿宋_GB2312" w:cs="仿宋_GB2312"/>
          <w:sz w:val="32"/>
          <w:szCs w:val="32"/>
        </w:rPr>
        <w:t>8:00至8:50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期间进行签到和复审。进入考场后按照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屏幕上方考场座次图入座</w:t>
      </w:r>
      <w:r>
        <w:rPr>
          <w:rFonts w:hint="eastAsia" w:ascii="仿宋_GB2312" w:eastAsia="仿宋_GB2312"/>
          <w:sz w:val="32"/>
          <w:szCs w:val="32"/>
        </w:rPr>
        <w:t>，并将身份证放在座位左上角，以便监考人员查验。</w:t>
      </w:r>
    </w:p>
    <w:p w14:paraId="18441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二、考生自备黑色字迹的钢笔或签字笔等相关文具，考生填写</w:t>
      </w:r>
      <w:r>
        <w:rPr>
          <w:rFonts w:ascii="仿宋_GB2312" w:eastAsia="仿宋_GB2312"/>
          <w:sz w:val="32"/>
          <w:szCs w:val="32"/>
        </w:rPr>
        <w:t>答题卷</w:t>
      </w:r>
      <w:r>
        <w:rPr>
          <w:rFonts w:hint="eastAsia" w:ascii="仿宋_GB2312" w:eastAsia="仿宋_GB2312"/>
          <w:sz w:val="32"/>
          <w:szCs w:val="32"/>
        </w:rPr>
        <w:t>时，按要求使用黑色字迹的钢笔或签字笔书写。</w:t>
      </w:r>
    </w:p>
    <w:p w14:paraId="3F6CC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三、考生进入考场必须关闭各种通讯工具和电子设备（含</w:t>
      </w:r>
      <w:r>
        <w:rPr>
          <w:rFonts w:ascii="仿宋_GB2312" w:eastAsia="仿宋_GB2312"/>
          <w:sz w:val="32"/>
          <w:szCs w:val="32"/>
        </w:rPr>
        <w:t>电子手表</w:t>
      </w:r>
      <w:r>
        <w:rPr>
          <w:rFonts w:hint="eastAsia" w:ascii="仿宋_GB2312" w:eastAsia="仿宋_GB2312"/>
          <w:sz w:val="32"/>
          <w:szCs w:val="32"/>
        </w:rPr>
        <w:t>），并将</w:t>
      </w:r>
      <w:r>
        <w:rPr>
          <w:rFonts w:ascii="仿宋_GB2312" w:eastAsia="仿宋_GB2312"/>
          <w:sz w:val="32"/>
          <w:szCs w:val="32"/>
        </w:rPr>
        <w:t>所有电子设备放置指定位置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2614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四、考生在座位上除必要的文具外，不得携带其它物品，带入考场的其它物品应按指定位置存放。</w:t>
      </w:r>
    </w:p>
    <w:p w14:paraId="56C01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五、考试开始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分钟后，迟到考生不得进入考场。考生可在</w:t>
      </w:r>
      <w:r>
        <w:rPr>
          <w:rFonts w:ascii="仿宋_GB2312" w:eastAsia="仿宋_GB2312"/>
          <w:sz w:val="32"/>
          <w:szCs w:val="32"/>
        </w:rPr>
        <w:t>考试</w:t>
      </w:r>
      <w:r>
        <w:rPr>
          <w:rFonts w:hint="eastAsia" w:ascii="仿宋_GB2312" w:eastAsia="仿宋_GB2312"/>
          <w:sz w:val="32"/>
          <w:szCs w:val="32"/>
        </w:rPr>
        <w:t>开始30分钟后交卷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如需</w:t>
      </w:r>
      <w:r>
        <w:rPr>
          <w:rFonts w:ascii="仿宋_GB2312" w:eastAsia="仿宋_GB2312"/>
          <w:sz w:val="32"/>
          <w:szCs w:val="32"/>
        </w:rPr>
        <w:t>提前交卷，请</w:t>
      </w:r>
      <w:r>
        <w:rPr>
          <w:rFonts w:hint="eastAsia" w:ascii="仿宋_GB2312" w:eastAsia="仿宋_GB2312"/>
          <w:sz w:val="32"/>
          <w:szCs w:val="32"/>
        </w:rPr>
        <w:t>将试题、答题卷反扣在桌面上，举手</w:t>
      </w:r>
      <w:r>
        <w:rPr>
          <w:rFonts w:ascii="仿宋_GB2312" w:eastAsia="仿宋_GB2312"/>
          <w:sz w:val="32"/>
          <w:szCs w:val="32"/>
        </w:rPr>
        <w:t>示意，</w:t>
      </w:r>
      <w:r>
        <w:rPr>
          <w:rFonts w:hint="eastAsia" w:ascii="仿宋_GB2312" w:eastAsia="仿宋_GB2312"/>
          <w:sz w:val="32"/>
          <w:szCs w:val="32"/>
        </w:rPr>
        <w:t>按监考人员要求退离考场。</w:t>
      </w:r>
    </w:p>
    <w:p w14:paraId="57599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六、考生领到试题和</w:t>
      </w:r>
      <w:r>
        <w:rPr>
          <w:rFonts w:ascii="仿宋_GB2312" w:eastAsia="仿宋_GB2312"/>
          <w:sz w:val="32"/>
          <w:szCs w:val="32"/>
        </w:rPr>
        <w:t>答题卷</w:t>
      </w:r>
      <w:r>
        <w:rPr>
          <w:rFonts w:hint="eastAsia" w:ascii="仿宋_GB2312" w:eastAsia="仿宋_GB2312"/>
          <w:sz w:val="32"/>
          <w:szCs w:val="32"/>
        </w:rPr>
        <w:t>后，应清点试题和</w:t>
      </w:r>
      <w:r>
        <w:rPr>
          <w:rFonts w:ascii="仿宋_GB2312" w:eastAsia="仿宋_GB2312"/>
          <w:sz w:val="32"/>
          <w:szCs w:val="32"/>
        </w:rPr>
        <w:t>答题卷</w:t>
      </w:r>
      <w:r>
        <w:rPr>
          <w:rFonts w:hint="eastAsia" w:ascii="仿宋_GB2312" w:eastAsia="仿宋_GB2312"/>
          <w:sz w:val="32"/>
          <w:szCs w:val="32"/>
        </w:rPr>
        <w:t>是否齐全，检查有无缺损、错印等情况，若发现试题和</w:t>
      </w:r>
      <w:r>
        <w:rPr>
          <w:rFonts w:ascii="仿宋_GB2312" w:eastAsia="仿宋_GB2312"/>
          <w:sz w:val="32"/>
          <w:szCs w:val="32"/>
        </w:rPr>
        <w:t>答题卷</w:t>
      </w:r>
      <w:r>
        <w:rPr>
          <w:rFonts w:hint="eastAsia" w:ascii="仿宋_GB2312" w:eastAsia="仿宋_GB2312"/>
          <w:sz w:val="32"/>
          <w:szCs w:val="32"/>
        </w:rPr>
        <w:t>有误或字迹模糊，可举手询问监考人员，但不得涉及试题内容。</w:t>
      </w:r>
    </w:p>
    <w:p w14:paraId="6809C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default" w:ascii="仿宋_GB2312" w:eastAsia="仿宋_GB2312"/>
          <w:sz w:val="32"/>
          <w:szCs w:val="32"/>
          <w:highlight w:val="lightGray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　　七、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姓名、准考证号及身份证号</w:t>
      </w:r>
      <w:r>
        <w:rPr>
          <w:rFonts w:hint="eastAsia" w:ascii="仿宋_GB2312" w:eastAsia="仿宋_GB2312"/>
          <w:sz w:val="32"/>
          <w:szCs w:val="32"/>
          <w:highlight w:val="none"/>
        </w:rPr>
        <w:t>应写在规定位置，答题字迹要清楚，不得做其他任何标记。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同时，在草稿纸上方填写姓名、准考证号。</w:t>
      </w:r>
    </w:p>
    <w:p w14:paraId="01697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八、考试结束指令发出后，考生立即停止答卷，将试题、答题卷反扣在桌面上，按监考人员要求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有序离开</w:t>
      </w:r>
      <w:r>
        <w:rPr>
          <w:rFonts w:hint="eastAsia" w:ascii="仿宋_GB2312" w:eastAsia="仿宋_GB2312"/>
          <w:sz w:val="32"/>
          <w:szCs w:val="32"/>
        </w:rPr>
        <w:t>考场。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不在考场附近逗留。</w:t>
      </w:r>
      <w:r>
        <w:rPr>
          <w:rFonts w:hint="eastAsia" w:ascii="仿宋_GB2312" w:eastAsia="仿宋_GB2312"/>
          <w:sz w:val="32"/>
          <w:szCs w:val="32"/>
        </w:rPr>
        <w:t>不得将试题、</w:t>
      </w:r>
      <w:r>
        <w:rPr>
          <w:rFonts w:ascii="仿宋_GB2312" w:eastAsia="仿宋_GB2312"/>
          <w:sz w:val="32"/>
          <w:szCs w:val="32"/>
        </w:rPr>
        <w:t>答题卷</w:t>
      </w:r>
      <w:r>
        <w:rPr>
          <w:rFonts w:hint="eastAsia" w:ascii="仿宋_GB2312" w:eastAsia="仿宋_GB2312"/>
          <w:sz w:val="32"/>
          <w:szCs w:val="32"/>
        </w:rPr>
        <w:t>和草稿纸带出考场。</w:t>
      </w:r>
    </w:p>
    <w:p w14:paraId="2991A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3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九、考试期间考生原则上不得离开考场。确有特殊情况的，须经监考人员同意，并由监考人员陪同。</w:t>
      </w:r>
    </w:p>
    <w:p w14:paraId="11EFD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3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十、考生必须严格遵守考场规则，若有作弊行为，将被取消考试资格。</w:t>
      </w:r>
    </w:p>
    <w:sectPr>
      <w:footerReference r:id="rId3" w:type="even"/>
      <w:pgSz w:w="11906" w:h="16838"/>
      <w:pgMar w:top="1247" w:right="1457" w:bottom="1247" w:left="14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2F009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2CF693E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NWNiY2Y5ZTFiYWE0MGVlZjRmNzVhZTI0MmUxZjAifQ=="/>
  </w:docVars>
  <w:rsids>
    <w:rsidRoot w:val="00CA1D0E"/>
    <w:rsid w:val="00001254"/>
    <w:rsid w:val="00032985"/>
    <w:rsid w:val="00043F1D"/>
    <w:rsid w:val="00045830"/>
    <w:rsid w:val="000652C7"/>
    <w:rsid w:val="0006754A"/>
    <w:rsid w:val="0007115A"/>
    <w:rsid w:val="000831FE"/>
    <w:rsid w:val="00087B72"/>
    <w:rsid w:val="000B2C20"/>
    <w:rsid w:val="000C204A"/>
    <w:rsid w:val="000C2403"/>
    <w:rsid w:val="000C4929"/>
    <w:rsid w:val="000D6323"/>
    <w:rsid w:val="00104669"/>
    <w:rsid w:val="00105148"/>
    <w:rsid w:val="00141F34"/>
    <w:rsid w:val="0014431D"/>
    <w:rsid w:val="00184648"/>
    <w:rsid w:val="001863C0"/>
    <w:rsid w:val="001C1BA8"/>
    <w:rsid w:val="001C316D"/>
    <w:rsid w:val="0020400B"/>
    <w:rsid w:val="002044C2"/>
    <w:rsid w:val="00211334"/>
    <w:rsid w:val="0024210B"/>
    <w:rsid w:val="00264922"/>
    <w:rsid w:val="002A1B8B"/>
    <w:rsid w:val="00317A37"/>
    <w:rsid w:val="003B7F5C"/>
    <w:rsid w:val="003E30BB"/>
    <w:rsid w:val="003F2766"/>
    <w:rsid w:val="004006CA"/>
    <w:rsid w:val="004602BA"/>
    <w:rsid w:val="00466651"/>
    <w:rsid w:val="00476EE3"/>
    <w:rsid w:val="004C626E"/>
    <w:rsid w:val="004D2186"/>
    <w:rsid w:val="004F39DF"/>
    <w:rsid w:val="00510322"/>
    <w:rsid w:val="005301B0"/>
    <w:rsid w:val="00530C8D"/>
    <w:rsid w:val="00554CC8"/>
    <w:rsid w:val="0057223C"/>
    <w:rsid w:val="005A49AD"/>
    <w:rsid w:val="005A537C"/>
    <w:rsid w:val="005C41E5"/>
    <w:rsid w:val="00610D0C"/>
    <w:rsid w:val="00614FC5"/>
    <w:rsid w:val="006218F1"/>
    <w:rsid w:val="0062327A"/>
    <w:rsid w:val="00624C38"/>
    <w:rsid w:val="00630914"/>
    <w:rsid w:val="00643BB1"/>
    <w:rsid w:val="00677D0E"/>
    <w:rsid w:val="006A08F2"/>
    <w:rsid w:val="006A0BBB"/>
    <w:rsid w:val="006D4E1A"/>
    <w:rsid w:val="006E003B"/>
    <w:rsid w:val="006E6B62"/>
    <w:rsid w:val="00704AD0"/>
    <w:rsid w:val="00711434"/>
    <w:rsid w:val="007148BA"/>
    <w:rsid w:val="00780B1C"/>
    <w:rsid w:val="00780C00"/>
    <w:rsid w:val="007D3100"/>
    <w:rsid w:val="0080037A"/>
    <w:rsid w:val="00836DD0"/>
    <w:rsid w:val="008533FC"/>
    <w:rsid w:val="008632BC"/>
    <w:rsid w:val="0087453D"/>
    <w:rsid w:val="0088155F"/>
    <w:rsid w:val="008A56AA"/>
    <w:rsid w:val="008A6234"/>
    <w:rsid w:val="00900F78"/>
    <w:rsid w:val="00906375"/>
    <w:rsid w:val="009111F0"/>
    <w:rsid w:val="00914FFC"/>
    <w:rsid w:val="009555D9"/>
    <w:rsid w:val="00966DAF"/>
    <w:rsid w:val="00967A3D"/>
    <w:rsid w:val="00973B7C"/>
    <w:rsid w:val="009A6947"/>
    <w:rsid w:val="009D083C"/>
    <w:rsid w:val="009E0EFF"/>
    <w:rsid w:val="009E76F7"/>
    <w:rsid w:val="009F7362"/>
    <w:rsid w:val="00A4191A"/>
    <w:rsid w:val="00A42C24"/>
    <w:rsid w:val="00A57384"/>
    <w:rsid w:val="00AD3089"/>
    <w:rsid w:val="00AD75FD"/>
    <w:rsid w:val="00AE4B92"/>
    <w:rsid w:val="00AF0F7D"/>
    <w:rsid w:val="00AF3588"/>
    <w:rsid w:val="00B4543E"/>
    <w:rsid w:val="00B516F1"/>
    <w:rsid w:val="00C03D5E"/>
    <w:rsid w:val="00C07F12"/>
    <w:rsid w:val="00C10092"/>
    <w:rsid w:val="00C12943"/>
    <w:rsid w:val="00C236EA"/>
    <w:rsid w:val="00C3136D"/>
    <w:rsid w:val="00C45A3F"/>
    <w:rsid w:val="00C524FD"/>
    <w:rsid w:val="00C63B6A"/>
    <w:rsid w:val="00C95081"/>
    <w:rsid w:val="00CA0654"/>
    <w:rsid w:val="00CA1D0E"/>
    <w:rsid w:val="00CC0871"/>
    <w:rsid w:val="00D509D2"/>
    <w:rsid w:val="00D61D84"/>
    <w:rsid w:val="00DD5543"/>
    <w:rsid w:val="00DF0CF8"/>
    <w:rsid w:val="00E07ECE"/>
    <w:rsid w:val="00E30B11"/>
    <w:rsid w:val="00E36F65"/>
    <w:rsid w:val="00E62572"/>
    <w:rsid w:val="00E70496"/>
    <w:rsid w:val="00E760DD"/>
    <w:rsid w:val="00E840AB"/>
    <w:rsid w:val="00E91FCB"/>
    <w:rsid w:val="00E94531"/>
    <w:rsid w:val="00E94E4A"/>
    <w:rsid w:val="00EA73D5"/>
    <w:rsid w:val="00ED0D53"/>
    <w:rsid w:val="00EE6941"/>
    <w:rsid w:val="00EF0C1E"/>
    <w:rsid w:val="00F07609"/>
    <w:rsid w:val="00F22B58"/>
    <w:rsid w:val="00F25A5A"/>
    <w:rsid w:val="00F30B7D"/>
    <w:rsid w:val="00F41669"/>
    <w:rsid w:val="00F65566"/>
    <w:rsid w:val="00F754E9"/>
    <w:rsid w:val="00F9075C"/>
    <w:rsid w:val="00FD009D"/>
    <w:rsid w:val="00FD3A1A"/>
    <w:rsid w:val="092B1742"/>
    <w:rsid w:val="311C3A4E"/>
    <w:rsid w:val="5CD1594C"/>
    <w:rsid w:val="60194FC5"/>
    <w:rsid w:val="661142DE"/>
    <w:rsid w:val="67191D4F"/>
    <w:rsid w:val="71752277"/>
    <w:rsid w:val="761C14ED"/>
    <w:rsid w:val="78C5678F"/>
    <w:rsid w:val="7A730B5C"/>
    <w:rsid w:val="7F2A24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581</Words>
  <Characters>591</Characters>
  <Lines>4</Lines>
  <Paragraphs>1</Paragraphs>
  <TotalTime>6</TotalTime>
  <ScaleCrop>false</ScaleCrop>
  <LinksUpToDate>false</LinksUpToDate>
  <CharactersWithSpaces>611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2020-06-30T09:22:00Z</dcterms:created>
  <dc:creator>ldgzc</dc:creator>
  <cp:lastModifiedBy>＆</cp:lastModifiedBy>
  <cp:lastPrinted>2020-08-23T23:32:00Z</cp:lastPrinted>
  <dcterms:modified xsi:type="dcterms:W3CDTF">2024-10-30T02:08:50Z</dcterms:modified>
  <dc:title>2011年水利部在京事业单位公开招聘工作人员公共科目笔试考试须知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7AED4A058DE14DC0984DB34579DC628F_13</vt:lpwstr>
  </property>
</Properties>
</file>