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F9A5C">
      <w:pPr>
        <w:pStyle w:val="2"/>
        <w:widowControl w:val="0"/>
        <w:kinsoku/>
        <w:spacing w:before="114" w:line="237" w:lineRule="auto"/>
        <w:ind w:left="160"/>
        <w:rPr>
          <w:rFonts w:hint="default" w:ascii="Times New Roman" w:hAnsi="Times New Roman" w:eastAsia="Times New Roman" w:cs="Times New Roman"/>
          <w:highlight w:val="none"/>
        </w:rPr>
      </w:pPr>
      <w:r>
        <w:rPr>
          <w:rFonts w:hint="default" w:ascii="Times New Roman" w:hAnsi="Times New Roman" w:cs="Times New Roman"/>
          <w:spacing w:val="-9"/>
          <w:highlight w:val="none"/>
        </w:rPr>
        <w:t>附件</w:t>
      </w:r>
      <w:r>
        <w:rPr>
          <w:rFonts w:hint="default" w:ascii="Times New Roman" w:hAnsi="Times New Roman" w:eastAsia="Times New Roman" w:cs="Times New Roman"/>
          <w:spacing w:val="-9"/>
          <w:highlight w:val="none"/>
        </w:rPr>
        <w:t>3</w:t>
      </w:r>
    </w:p>
    <w:p w14:paraId="2AE94CED">
      <w:pPr>
        <w:widowControl w:val="0"/>
        <w:kinsoku/>
        <w:spacing w:line="479" w:lineRule="auto"/>
        <w:rPr>
          <w:rFonts w:hint="default" w:ascii="Times New Roman" w:hAnsi="Times New Roman" w:cs="Times New Roman"/>
          <w:highlight w:val="none"/>
        </w:rPr>
      </w:pPr>
    </w:p>
    <w:p w14:paraId="6C84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pacing w:val="9"/>
          <w:sz w:val="43"/>
          <w:szCs w:val="43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9"/>
          <w:sz w:val="43"/>
          <w:szCs w:val="43"/>
          <w:highlight w:val="none"/>
        </w:rPr>
        <w:t>通辽市消防救援支队机关公开招聘</w:t>
      </w:r>
    </w:p>
    <w:p w14:paraId="4B325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/>
        <w:jc w:val="center"/>
        <w:textAlignment w:val="baseline"/>
        <w:rPr>
          <w:rFonts w:hint="default" w:ascii="Times New Roman" w:hAnsi="Times New Roman" w:eastAsia="方正小标宋_GBK" w:cs="Times New Roman"/>
          <w:color w:val="auto"/>
          <w:sz w:val="43"/>
          <w:szCs w:val="43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pacing w:val="9"/>
          <w:sz w:val="43"/>
          <w:szCs w:val="43"/>
          <w:highlight w:val="none"/>
        </w:rPr>
        <w:t>专职消防车驾驶员</w:t>
      </w:r>
      <w:r>
        <w:rPr>
          <w:rFonts w:hint="eastAsia" w:ascii="Times New Roman" w:hAnsi="Times New Roman" w:eastAsia="方正小标宋_GBK" w:cs="Times New Roman"/>
          <w:color w:val="auto"/>
          <w:spacing w:val="9"/>
          <w:sz w:val="43"/>
          <w:szCs w:val="43"/>
          <w:highlight w:val="none"/>
          <w:lang w:val="en-US" w:eastAsia="zh-CN"/>
        </w:rPr>
        <w:t>驾驶实操测试</w:t>
      </w:r>
      <w:r>
        <w:rPr>
          <w:rFonts w:hint="default" w:ascii="Times New Roman" w:hAnsi="Times New Roman" w:eastAsia="方正小标宋_GBK" w:cs="Times New Roman"/>
          <w:color w:val="auto"/>
          <w:spacing w:val="9"/>
          <w:sz w:val="43"/>
          <w:szCs w:val="43"/>
          <w:highlight w:val="none"/>
        </w:rPr>
        <w:t>目录</w:t>
      </w:r>
    </w:p>
    <w:p w14:paraId="0C3BE844">
      <w:pPr>
        <w:widowControl w:val="0"/>
        <w:kinsoku/>
        <w:spacing w:before="6"/>
        <w:rPr>
          <w:rFonts w:hint="default" w:ascii="Times New Roman" w:hAnsi="Times New Roman" w:cs="Times New Roman"/>
          <w:highlight w:val="none"/>
        </w:rPr>
      </w:pPr>
    </w:p>
    <w:p w14:paraId="22FDA859">
      <w:pPr>
        <w:widowControl w:val="0"/>
        <w:kinsoku/>
        <w:spacing w:before="6"/>
        <w:rPr>
          <w:rFonts w:hint="default" w:ascii="Times New Roman" w:hAnsi="Times New Roman" w:cs="Times New Roman"/>
          <w:highlight w:val="none"/>
        </w:rPr>
      </w:pPr>
    </w:p>
    <w:tbl>
      <w:tblPr>
        <w:tblStyle w:val="6"/>
        <w:tblW w:w="89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3"/>
        <w:gridCol w:w="4531"/>
      </w:tblGrid>
      <w:tr w14:paraId="71C86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373" w:type="dxa"/>
          </w:tcPr>
          <w:p w14:paraId="285D516B">
            <w:pPr>
              <w:widowControl w:val="0"/>
              <w:kinsoku/>
              <w:spacing w:before="158" w:line="227" w:lineRule="auto"/>
              <w:ind w:left="1872"/>
              <w:rPr>
                <w:rFonts w:hint="default" w:ascii="Times New Roman" w:hAnsi="Times New Roman" w:eastAsia="黑体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2"/>
                <w:sz w:val="31"/>
                <w:szCs w:val="31"/>
                <w:highlight w:val="none"/>
              </w:rPr>
              <w:t>项目</w:t>
            </w:r>
          </w:p>
        </w:tc>
        <w:tc>
          <w:tcPr>
            <w:tcW w:w="4531" w:type="dxa"/>
          </w:tcPr>
          <w:p w14:paraId="7E45E98E">
            <w:pPr>
              <w:widowControl w:val="0"/>
              <w:kinsoku/>
              <w:spacing w:before="158" w:line="228" w:lineRule="auto"/>
              <w:ind w:left="1956"/>
              <w:rPr>
                <w:rFonts w:hint="default" w:ascii="Times New Roman" w:hAnsi="Times New Roman" w:eastAsia="黑体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31"/>
                <w:szCs w:val="31"/>
                <w:highlight w:val="none"/>
              </w:rPr>
              <w:t>分值</w:t>
            </w:r>
          </w:p>
        </w:tc>
      </w:tr>
      <w:tr w14:paraId="1C9A8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73" w:type="dxa"/>
          </w:tcPr>
          <w:p w14:paraId="694936CD">
            <w:pPr>
              <w:pStyle w:val="7"/>
              <w:widowControl w:val="0"/>
              <w:kinsoku/>
              <w:spacing w:before="133" w:line="234" w:lineRule="auto"/>
              <w:ind w:left="1565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3"/>
                <w:sz w:val="31"/>
                <w:szCs w:val="31"/>
                <w:highlight w:val="none"/>
              </w:rPr>
              <w:t>上车准备</w:t>
            </w:r>
          </w:p>
        </w:tc>
        <w:tc>
          <w:tcPr>
            <w:tcW w:w="4531" w:type="dxa"/>
          </w:tcPr>
          <w:p w14:paraId="72246952">
            <w:pPr>
              <w:pStyle w:val="7"/>
              <w:widowControl w:val="0"/>
              <w:kinsoku/>
              <w:spacing w:before="133" w:line="239" w:lineRule="auto"/>
              <w:ind w:left="1692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—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分</w:t>
            </w:r>
          </w:p>
        </w:tc>
      </w:tr>
      <w:tr w14:paraId="06F4B0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373" w:type="dxa"/>
            <w:vAlign w:val="center"/>
          </w:tcPr>
          <w:p w14:paraId="31A9305E">
            <w:pPr>
              <w:pStyle w:val="7"/>
              <w:widowControl w:val="0"/>
              <w:kinsoku/>
              <w:spacing w:before="134" w:line="237" w:lineRule="auto"/>
              <w:jc w:val="center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  <w:t>起</w:t>
            </w:r>
            <w:r>
              <w:rPr>
                <w:rFonts w:hint="eastAsia" w:ascii="Times New Roman" w:hAnsi="Times New Roman" w:cs="Times New Roman"/>
                <w:sz w:val="31"/>
                <w:szCs w:val="3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  <w:t>步</w:t>
            </w:r>
          </w:p>
        </w:tc>
        <w:tc>
          <w:tcPr>
            <w:tcW w:w="4531" w:type="dxa"/>
          </w:tcPr>
          <w:p w14:paraId="6679F506">
            <w:pPr>
              <w:pStyle w:val="7"/>
              <w:widowControl w:val="0"/>
              <w:kinsoku/>
              <w:spacing w:before="134" w:line="239" w:lineRule="auto"/>
              <w:ind w:left="1692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—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分</w:t>
            </w:r>
          </w:p>
        </w:tc>
      </w:tr>
      <w:tr w14:paraId="10A8D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4373" w:type="dxa"/>
            <w:vAlign w:val="center"/>
          </w:tcPr>
          <w:p w14:paraId="7653574B">
            <w:pPr>
              <w:pStyle w:val="7"/>
              <w:widowControl w:val="0"/>
              <w:kinsoku/>
              <w:spacing w:before="138" w:line="226" w:lineRule="auto"/>
              <w:jc w:val="center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  <w:t>桩</w:t>
            </w:r>
            <w:r>
              <w:rPr>
                <w:rFonts w:hint="eastAsia" w:ascii="Times New Roman" w:hAnsi="Times New Roman" w:cs="Times New Roman"/>
                <w:sz w:val="31"/>
                <w:szCs w:val="3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  <w:t>考</w:t>
            </w:r>
          </w:p>
        </w:tc>
        <w:tc>
          <w:tcPr>
            <w:tcW w:w="4531" w:type="dxa"/>
          </w:tcPr>
          <w:p w14:paraId="1ADAE0BF">
            <w:pPr>
              <w:pStyle w:val="7"/>
              <w:widowControl w:val="0"/>
              <w:kinsoku/>
              <w:spacing w:before="139" w:line="239" w:lineRule="auto"/>
              <w:ind w:left="1692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—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分</w:t>
            </w:r>
          </w:p>
        </w:tc>
      </w:tr>
      <w:tr w14:paraId="5EE78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373" w:type="dxa"/>
          </w:tcPr>
          <w:p w14:paraId="5E2D9ECF">
            <w:pPr>
              <w:pStyle w:val="7"/>
              <w:widowControl w:val="0"/>
              <w:kinsoku/>
              <w:spacing w:before="140" w:line="238" w:lineRule="auto"/>
              <w:ind w:left="1562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4"/>
                <w:sz w:val="31"/>
                <w:szCs w:val="31"/>
                <w:highlight w:val="none"/>
              </w:rPr>
              <w:t>直线行驶</w:t>
            </w:r>
          </w:p>
        </w:tc>
        <w:tc>
          <w:tcPr>
            <w:tcW w:w="4531" w:type="dxa"/>
          </w:tcPr>
          <w:p w14:paraId="304C1AD7">
            <w:pPr>
              <w:pStyle w:val="7"/>
              <w:widowControl w:val="0"/>
              <w:kinsoku/>
              <w:spacing w:before="140" w:line="239" w:lineRule="auto"/>
              <w:ind w:left="1692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—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分</w:t>
            </w:r>
          </w:p>
        </w:tc>
      </w:tr>
      <w:tr w14:paraId="58E83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4373" w:type="dxa"/>
          </w:tcPr>
          <w:p w14:paraId="0B81FD91">
            <w:pPr>
              <w:pStyle w:val="7"/>
              <w:widowControl w:val="0"/>
              <w:kinsoku/>
              <w:spacing w:before="142" w:line="238" w:lineRule="auto"/>
              <w:ind w:left="1557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5"/>
                <w:sz w:val="31"/>
                <w:szCs w:val="31"/>
                <w:highlight w:val="none"/>
              </w:rPr>
              <w:t>道路行驶</w:t>
            </w:r>
          </w:p>
        </w:tc>
        <w:tc>
          <w:tcPr>
            <w:tcW w:w="4531" w:type="dxa"/>
          </w:tcPr>
          <w:p w14:paraId="1838CBDF">
            <w:pPr>
              <w:pStyle w:val="7"/>
              <w:widowControl w:val="0"/>
              <w:kinsoku/>
              <w:spacing w:before="142" w:line="239" w:lineRule="auto"/>
              <w:ind w:left="1692"/>
              <w:rPr>
                <w:rFonts w:hint="default" w:ascii="Times New Roman" w:hAnsi="Times New Roman" w:cs="Times New Roman"/>
                <w:sz w:val="31"/>
                <w:szCs w:val="31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—</w:t>
            </w:r>
            <w:r>
              <w:rPr>
                <w:rFonts w:hint="default" w:ascii="Times New Roman" w:hAnsi="Times New Roman" w:eastAsia="Times New Roman" w:cs="Times New Roman"/>
                <w:spacing w:val="-3"/>
                <w:sz w:val="31"/>
                <w:szCs w:val="3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spacing w:val="-3"/>
                <w:sz w:val="31"/>
                <w:szCs w:val="31"/>
                <w:highlight w:val="none"/>
              </w:rPr>
              <w:t>分</w:t>
            </w:r>
          </w:p>
        </w:tc>
      </w:tr>
    </w:tbl>
    <w:p w14:paraId="0366EF99">
      <w:pPr>
        <w:pStyle w:val="2"/>
        <w:widowControl w:val="0"/>
        <w:kinsoku/>
        <w:spacing w:line="400" w:lineRule="exact"/>
        <w:rPr>
          <w:rFonts w:hint="default" w:ascii="Times New Roman" w:hAnsi="Times New Roman" w:cs="Times New Roman" w:eastAsiaTheme="majorEastAsia"/>
          <w:b/>
          <w:bCs/>
          <w:spacing w:val="9"/>
          <w:sz w:val="44"/>
          <w:szCs w:val="44"/>
          <w:highlight w:val="none"/>
          <w:lang w:eastAsia="zh-CN"/>
        </w:rPr>
      </w:pPr>
    </w:p>
    <w:p w14:paraId="0164E387">
      <w:pPr>
        <w:pStyle w:val="2"/>
        <w:widowControl w:val="0"/>
        <w:kinsoku/>
        <w:spacing w:line="400" w:lineRule="exact"/>
        <w:rPr>
          <w:rFonts w:hint="default" w:ascii="Times New Roman" w:hAnsi="Times New Roman" w:cs="Times New Roman" w:eastAsiaTheme="majorEastAsia"/>
          <w:b/>
          <w:bCs/>
          <w:spacing w:val="9"/>
          <w:sz w:val="44"/>
          <w:szCs w:val="44"/>
          <w:highlight w:val="none"/>
          <w:lang w:eastAsia="zh-CN"/>
        </w:rPr>
      </w:pPr>
    </w:p>
    <w:p w14:paraId="18302B4B">
      <w:pPr>
        <w:pStyle w:val="2"/>
        <w:widowControl w:val="0"/>
        <w:kinsoku/>
        <w:spacing w:line="400" w:lineRule="exact"/>
        <w:rPr>
          <w:rFonts w:hint="default" w:ascii="Times New Roman" w:hAnsi="Times New Roman" w:cs="Times New Roman" w:eastAsiaTheme="majorEastAsia"/>
          <w:b/>
          <w:bCs/>
          <w:spacing w:val="9"/>
          <w:sz w:val="44"/>
          <w:szCs w:val="44"/>
          <w:highlight w:val="none"/>
          <w:lang w:eastAsia="zh-CN"/>
        </w:rPr>
      </w:pPr>
    </w:p>
    <w:p w14:paraId="6465A7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WU2YWQ4MzQ0Y2U2MjE0NGVhZjJiZGM1ZmZmM2UifQ=="/>
  </w:docVars>
  <w:rsids>
    <w:rsidRoot w:val="7D190623"/>
    <w:rsid w:val="1AAB43CF"/>
    <w:rsid w:val="7D1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方正仿宋_GBK" w:hAnsi="方正仿宋_GBK" w:eastAsia="方正仿宋_GBK" w:cs="方正仿宋_GBK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textAlignment w:val="auto"/>
    </w:pPr>
    <w:rPr>
      <w:snapToGrid/>
      <w:sz w:val="18"/>
    </w:rPr>
  </w:style>
  <w:style w:type="table" w:customStyle="1" w:styleId="6">
    <w:name w:val="Table Normal"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pPr>
      <w:textAlignment w:val="auto"/>
    </w:pPr>
    <w:rPr>
      <w:rFonts w:ascii="方正仿宋_GBK" w:hAnsi="方正仿宋_GBK" w:eastAsia="方正仿宋_GBK" w:cs="方正仿宋_GBK"/>
      <w:snapToGrid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2024-10-22T03:49:00Z</dcterms:created>
  <dc:creator>王晓琳·红星呼市新城</dc:creator>
  <cp:lastModifiedBy>王晓琳·红星呼市新城</cp:lastModifiedBy>
  <dcterms:modified xsi:type="dcterms:W3CDTF">2024-10-22T03:55:02Z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DAEAD85B89D14A92AB76722BDA58AB55_11</vt:lpwstr>
  </property>
</Properties>
</file>