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  <w:t>自治区事业单位面向社会公开招聘工作人员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体检项目（试行）</w:t>
      </w:r>
    </w:p>
    <w:p>
      <w:pPr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092" w:type="dxa"/>
        <w:tblInd w:w="-2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1860"/>
        <w:gridCol w:w="5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备注说明（检查细项）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身高、体重、身体指数、血压。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（体检表）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心脏（心界、杂音、心率），肺，腹部，肝，脾，神经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系统，其他。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皮肤，浅表淋巴结，头颅，甲状腺，乳腺，脊柱，四肢，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关节活动，外生殖器，其他。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裸眼视力，矫正视力，色觉。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听力，耳部，鼻部，咽部，嗅觉，其他。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唇腭舌，颞下颌关节，腮腺，口腔黏膜，其他。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胸部正位片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腹部超声（肝胆胰脾双肾）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白细胞总数及分类，血红蛋白，红细胞总数，血小板计数等24项。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肝功二项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丙氨酸氨基转移酶，天冬氨酸氨基转移酶。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肾功二项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尿素氮，肌酐。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血糖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艾滋病病毒抗体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梅毒血清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特异性抗体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尿常规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尿糖，蛋白质，胆红素，尿胆原，比重，红细胞，酸碱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度，白细胞，镜检等。</w:t>
            </w: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62A72"/>
    <w:rsid w:val="00A56FA8"/>
    <w:rsid w:val="01EA608B"/>
    <w:rsid w:val="054A7FAC"/>
    <w:rsid w:val="1885556D"/>
    <w:rsid w:val="1AFF6CBC"/>
    <w:rsid w:val="38F62A72"/>
    <w:rsid w:val="39E45165"/>
    <w:rsid w:val="3BE8149B"/>
    <w:rsid w:val="49915935"/>
    <w:rsid w:val="504D1AF5"/>
    <w:rsid w:val="584033B0"/>
    <w:rsid w:val="5B3F5621"/>
    <w:rsid w:val="5C1D3EB4"/>
    <w:rsid w:val="6DD1143C"/>
    <w:rsid w:val="73FAA857"/>
    <w:rsid w:val="772F14FB"/>
    <w:rsid w:val="7BBD2AFD"/>
    <w:rsid w:val="FFF75D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2017-08-16T05:06:00Z</dcterms:created>
  <dc:creator>SYKI</dc:creator>
  <cp:lastModifiedBy>sugon</cp:lastModifiedBy>
  <dcterms:modified xsi:type="dcterms:W3CDTF">2024-03-29T10:46:20Z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A136D7AE93D5472BB6663E5900065100</vt:lpwstr>
  </property>
</Properties>
</file>